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D9E96" w14:textId="77777777" w:rsidR="00630A79" w:rsidRPr="00630A79" w:rsidRDefault="006E6898" w:rsidP="00630A79">
      <w:pPr>
        <w:widowControl/>
        <w:adjustRightInd w:val="0"/>
        <w:snapToGrid w:val="0"/>
        <w:spacing w:before="100" w:beforeAutospacing="1" w:after="100" w:afterAutospacing="1" w:line="360" w:lineRule="exact"/>
        <w:ind w:left="7969" w:hangingChars="2488" w:hanging="7969"/>
        <w:jc w:val="center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sz w:val="32"/>
          <w:szCs w:val="32"/>
        </w:rPr>
        <w:t>德明財經科技大學</w:t>
      </w:r>
      <w:r w:rsidR="00630A79" w:rsidRPr="00630A79">
        <w:rPr>
          <w:rFonts w:ascii="標楷體" w:eastAsia="標楷體" w:hAnsi="標楷體" w:cs="Times New Roman"/>
          <w:b/>
          <w:sz w:val="32"/>
          <w:szCs w:val="32"/>
        </w:rPr>
        <w:t>學生</w:t>
      </w:r>
      <w:r w:rsidR="00630A79" w:rsidRPr="00630A79">
        <w:rPr>
          <w:rFonts w:ascii="標楷體" w:eastAsia="標楷體" w:hAnsi="標楷體" w:cs="Times New Roman" w:hint="eastAsia"/>
          <w:b/>
          <w:sz w:val="32"/>
          <w:szCs w:val="32"/>
        </w:rPr>
        <w:t>抵免校訂共同英文學分實施要點</w:t>
      </w:r>
    </w:p>
    <w:p w14:paraId="33C9C5F2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4816" w:hangingChars="2288" w:hanging="4576"/>
        <w:rPr>
          <w:rFonts w:ascii="Times New Roman" w:eastAsia="標楷體" w:hAnsi="Times New Roman" w:cs="Arial"/>
          <w:spacing w:val="-10"/>
          <w:sz w:val="20"/>
          <w:szCs w:val="20"/>
        </w:rPr>
      </w:pP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民國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99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年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12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月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20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日教務會議訂定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暨</w:t>
      </w:r>
      <w:smartTag w:uri="urn:schemas-microsoft-com:office:smarttags" w:element="chsdate">
        <w:smartTagPr>
          <w:attr w:name="Year" w:val="2011"/>
          <w:attr w:name="Month" w:val="1"/>
          <w:attr w:name="Day" w:val="14"/>
          <w:attr w:name="IsLunarDate" w:val="False"/>
          <w:attr w:name="IsROCDate" w:val="True"/>
        </w:smartTagP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民國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100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年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月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14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日</w:t>
        </w:r>
      </w:smartTag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(100)</w:t>
      </w:r>
      <w:proofErr w:type="gramStart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德識通字</w:t>
      </w:r>
      <w:proofErr w:type="gramEnd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第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002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號公布實施</w:t>
      </w:r>
    </w:p>
    <w:p w14:paraId="5EBBAC81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4816" w:hangingChars="2288" w:hanging="4576"/>
        <w:rPr>
          <w:rFonts w:ascii="Times New Roman" w:eastAsia="標楷體" w:hAnsi="Times New Roman" w:cs="Arial"/>
          <w:spacing w:val="-1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3"/>
          <w:attr w:name="Day" w:val="21"/>
          <w:attr w:name="IsLunarDate" w:val="False"/>
          <w:attr w:name="IsROCDate" w:val="True"/>
        </w:smartTagP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民國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100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年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3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月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21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日</w:t>
        </w:r>
      </w:smartTag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教務會議通過修訂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暨</w:t>
      </w:r>
      <w:smartTag w:uri="urn:schemas-microsoft-com:office:smarttags" w:element="chsdate">
        <w:smartTagPr>
          <w:attr w:name="Year" w:val="2011"/>
          <w:attr w:name="Month" w:val="4"/>
          <w:attr w:name="Day" w:val="13"/>
          <w:attr w:name="IsLunarDate" w:val="False"/>
          <w:attr w:name="IsROCDate" w:val="True"/>
        </w:smartTagP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民國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100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年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4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月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13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日</w:t>
        </w:r>
      </w:smartTag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(100)</w:t>
      </w:r>
      <w:proofErr w:type="gramStart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德識通字</w:t>
      </w:r>
      <w:proofErr w:type="gramEnd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第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003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號公布實施</w:t>
      </w:r>
    </w:p>
    <w:p w14:paraId="60D5B7AA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4358" w:hangingChars="2288" w:hanging="4118"/>
        <w:rPr>
          <w:rFonts w:ascii="Times New Roman" w:eastAsia="標楷體" w:hAnsi="Times New Roman" w:cs="Arial"/>
          <w:spacing w:val="-10"/>
          <w:sz w:val="20"/>
          <w:szCs w:val="20"/>
        </w:rPr>
      </w:pPr>
      <w:smartTag w:uri="urn:schemas-microsoft-com:office:smarttags" w:element="chsdate">
        <w:smartTagPr>
          <w:attr w:name="Year" w:val="2011"/>
          <w:attr w:name="Month" w:val="10"/>
          <w:attr w:name="Day" w:val="17"/>
          <w:attr w:name="IsLunarDate" w:val="False"/>
          <w:attr w:name="IsROCDate" w:val="True"/>
        </w:smartTagP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民國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100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年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10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月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17</w:t>
        </w:r>
        <w:r w:rsidRPr="00630A79">
          <w:rPr>
            <w:rFonts w:ascii="Times New Roman" w:eastAsia="標楷體" w:hAnsi="Times New Roman" w:cs="Arial" w:hint="eastAsia"/>
            <w:spacing w:val="-10"/>
            <w:sz w:val="20"/>
            <w:szCs w:val="20"/>
          </w:rPr>
          <w:t>日</w:t>
        </w:r>
      </w:smartTag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教務會議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通過修訂暨</w:t>
      </w:r>
      <w:smartTag w:uri="urn:schemas-microsoft-com:office:smarttags" w:element="chsdate">
        <w:smartTagPr>
          <w:attr w:name="Year" w:val="2011"/>
          <w:attr w:name="Month" w:val="11"/>
          <w:attr w:name="Day" w:val="23"/>
          <w:attr w:name="IsLunarDate" w:val="False"/>
          <w:attr w:name="IsROCDate" w:val="True"/>
        </w:smartTagP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民國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100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年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11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月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23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日</w:t>
        </w:r>
      </w:smartTag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(100)</w:t>
      </w:r>
      <w:proofErr w:type="gramStart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德識通字</w:t>
      </w:r>
      <w:proofErr w:type="gramEnd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第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005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號公布實施</w:t>
      </w:r>
    </w:p>
    <w:p w14:paraId="01F3D6B1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4358" w:hangingChars="2288" w:hanging="4118"/>
        <w:rPr>
          <w:rFonts w:ascii="Times New Roman" w:eastAsia="標楷體" w:hAnsi="Times New Roman" w:cs="Arial"/>
          <w:spacing w:val="-10"/>
          <w:sz w:val="20"/>
          <w:szCs w:val="20"/>
        </w:rPr>
      </w:pP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民國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103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年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10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月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20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日教務會議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通過修訂暨</w:t>
      </w:r>
      <w:smartTag w:uri="urn:schemas-microsoft-com:office:smarttags" w:element="chsdate">
        <w:smartTagPr>
          <w:attr w:name="Year" w:val="2014"/>
          <w:attr w:name="Month" w:val="12"/>
          <w:attr w:name="Day" w:val="04"/>
          <w:attr w:name="IsLunarDate" w:val="False"/>
          <w:attr w:name="IsROCDate" w:val="True"/>
        </w:smartTagP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民國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103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年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12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月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04</w:t>
        </w:r>
        <w:r w:rsidRPr="00630A79">
          <w:rPr>
            <w:rFonts w:ascii="Times New Roman" w:eastAsia="標楷體" w:hAnsi="Times New Roman" w:cs="Times New Roman" w:hint="eastAsia"/>
            <w:bCs/>
            <w:kern w:val="0"/>
            <w:sz w:val="20"/>
            <w:szCs w:val="20"/>
          </w:rPr>
          <w:t>日</w:t>
        </w:r>
      </w:smartTag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(103)</w:t>
      </w:r>
      <w:proofErr w:type="gramStart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德識通字</w:t>
      </w:r>
      <w:proofErr w:type="gramEnd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第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003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號公布實施</w:t>
      </w:r>
    </w:p>
    <w:p w14:paraId="0280074A" w14:textId="77777777" w:rsidR="00630A79" w:rsidRDefault="00630A79" w:rsidP="00630A79">
      <w:pPr>
        <w:widowControl/>
        <w:adjustRightInd w:val="0"/>
        <w:snapToGrid w:val="0"/>
        <w:spacing w:line="360" w:lineRule="exact"/>
        <w:ind w:leftChars="100" w:left="4358" w:hangingChars="2288" w:hanging="4118"/>
        <w:rPr>
          <w:rFonts w:ascii="Times New Roman" w:eastAsia="標楷體" w:hAnsi="Times New Roman" w:cs="Arial"/>
          <w:spacing w:val="-10"/>
          <w:sz w:val="20"/>
          <w:szCs w:val="20"/>
        </w:rPr>
      </w:pP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民國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 xml:space="preserve"> 104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年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 xml:space="preserve">6 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月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 xml:space="preserve"> 22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日教務會議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通過修訂暨民國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104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年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7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月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2</w:t>
      </w:r>
      <w:r w:rsidRPr="00630A7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日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(104)</w:t>
      </w:r>
      <w:proofErr w:type="gramStart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德識通字</w:t>
      </w:r>
      <w:proofErr w:type="gramEnd"/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第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 xml:space="preserve"> 006</w:t>
      </w:r>
      <w:r w:rsidRPr="00630A79">
        <w:rPr>
          <w:rFonts w:ascii="Times New Roman" w:eastAsia="標楷體" w:hAnsi="Times New Roman" w:cs="Arial" w:hint="eastAsia"/>
          <w:spacing w:val="-10"/>
          <w:sz w:val="20"/>
          <w:szCs w:val="20"/>
        </w:rPr>
        <w:t>號公布實施</w:t>
      </w:r>
    </w:p>
    <w:p w14:paraId="04A46433" w14:textId="1AA978C9" w:rsidR="00A659FF" w:rsidRDefault="00A659FF" w:rsidP="00630A79">
      <w:pPr>
        <w:widowControl/>
        <w:adjustRightInd w:val="0"/>
        <w:snapToGrid w:val="0"/>
        <w:spacing w:line="360" w:lineRule="exact"/>
        <w:ind w:leftChars="100" w:left="4816" w:hangingChars="2288" w:hanging="4576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民國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10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年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5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</w:t>
      </w:r>
      <w:r>
        <w:rPr>
          <w:rFonts w:ascii="Times New Roman" w:eastAsia="標楷體" w:hAnsi="Times New Roman" w:cs="Times New Roman"/>
          <w:bCs/>
          <w:kern w:val="0"/>
          <w:sz w:val="20"/>
          <w:szCs w:val="20"/>
        </w:rPr>
        <w:t>0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日臨時教務會議通過修訂暨民國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110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年</w:t>
      </w:r>
      <w:r w:rsidR="00136D63">
        <w:rPr>
          <w:rFonts w:ascii="Times New Roman" w:eastAsia="標楷體" w:hAnsi="Times New Roman" w:cs="Times New Roman"/>
          <w:bCs/>
          <w:kern w:val="0"/>
          <w:sz w:val="20"/>
          <w:szCs w:val="20"/>
        </w:rPr>
        <w:t>11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月</w:t>
      </w:r>
      <w:r w:rsidR="00136D63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2</w:t>
      </w:r>
      <w:r w:rsidR="00136D63">
        <w:rPr>
          <w:rFonts w:ascii="Times New Roman" w:eastAsia="標楷體" w:hAnsi="Times New Roman" w:cs="Times New Roman"/>
          <w:bCs/>
          <w:kern w:val="0"/>
          <w:sz w:val="20"/>
          <w:szCs w:val="20"/>
        </w:rPr>
        <w:t>2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日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(110)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德識通字第</w:t>
      </w:r>
      <w:r w:rsidR="00136D63">
        <w:rPr>
          <w:rFonts w:ascii="Times New Roman" w:eastAsia="標楷體" w:hAnsi="Times New Roman" w:cs="Times New Roman"/>
          <w:bCs/>
          <w:kern w:val="0"/>
          <w:sz w:val="20"/>
          <w:szCs w:val="20"/>
        </w:rPr>
        <w:t>1100012247</w:t>
      </w:r>
      <w:r w:rsidRPr="00A659F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號公布</w:t>
      </w:r>
      <w:r w:rsidR="002557F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實施</w:t>
      </w:r>
    </w:p>
    <w:p w14:paraId="6AA00B27" w14:textId="77777777" w:rsidR="00136D63" w:rsidRPr="00136D63" w:rsidRDefault="00136D63" w:rsidP="00630A79">
      <w:pPr>
        <w:widowControl/>
        <w:adjustRightInd w:val="0"/>
        <w:snapToGrid w:val="0"/>
        <w:spacing w:line="360" w:lineRule="exact"/>
        <w:ind w:leftChars="100" w:left="4816" w:hangingChars="2288" w:hanging="4576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</w:p>
    <w:p w14:paraId="31A4B97D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="840" w:hangingChars="350" w:hanging="8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kern w:val="0"/>
          <w:szCs w:val="20"/>
        </w:rPr>
        <w:t>第一條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 xml:space="preserve"> </w:t>
      </w:r>
    </w:p>
    <w:p w14:paraId="176CAEC4" w14:textId="77777777" w:rsidR="00630A79" w:rsidRPr="00630A79" w:rsidRDefault="00630A79" w:rsidP="006E6898">
      <w:pPr>
        <w:widowControl/>
        <w:adjustRightInd w:val="0"/>
        <w:snapToGrid w:val="0"/>
        <w:spacing w:line="360" w:lineRule="exact"/>
        <w:ind w:leftChars="118" w:left="283"/>
        <w:rPr>
          <w:rFonts w:ascii="Times New Roman" w:eastAsia="標楷體" w:hAnsi="Times New Roman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/>
          <w:kern w:val="0"/>
          <w:szCs w:val="20"/>
        </w:rPr>
        <w:t>德明財經科技大學（以下簡稱本校）為鼓勵學生考取英語檢測證照，提升學生就業競爭力，以及因應英語系國家之外籍生至本校就讀事宜，特訂定「</w:t>
      </w:r>
      <w:r w:rsidRPr="00630A79">
        <w:rPr>
          <w:rFonts w:ascii="Times New Roman" w:eastAsia="標楷體" w:hAnsi="標楷體" w:cs="Times New Roman"/>
          <w:bCs/>
          <w:kern w:val="0"/>
          <w:szCs w:val="20"/>
        </w:rPr>
        <w:t>德明財經科技大學學生抵免校訂共同英文學分實施要點</w:t>
      </w:r>
      <w:r w:rsidRPr="00630A79">
        <w:rPr>
          <w:rFonts w:ascii="Times New Roman" w:eastAsia="標楷體" w:hAnsi="標楷體" w:cs="Times New Roman"/>
          <w:kern w:val="0"/>
          <w:szCs w:val="20"/>
        </w:rPr>
        <w:t>」（以下簡稱本要點）。</w:t>
      </w:r>
    </w:p>
    <w:p w14:paraId="3F79645D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="840" w:hangingChars="350" w:hanging="8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kern w:val="0"/>
          <w:szCs w:val="20"/>
        </w:rPr>
        <w:t>第二條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 xml:space="preserve"> </w:t>
      </w:r>
    </w:p>
    <w:p w14:paraId="2F0C2D19" w14:textId="77777777" w:rsidR="00630A79" w:rsidRPr="00630A79" w:rsidRDefault="00630A79" w:rsidP="006E6898">
      <w:pPr>
        <w:widowControl/>
        <w:adjustRightInd w:val="0"/>
        <w:snapToGrid w:val="0"/>
        <w:spacing w:line="360" w:lineRule="exact"/>
        <w:ind w:leftChars="118" w:left="283"/>
        <w:rPr>
          <w:rFonts w:ascii="Times New Roman" w:eastAsia="標楷體" w:hAnsi="Times New Roman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/>
          <w:kern w:val="0"/>
          <w:szCs w:val="20"/>
        </w:rPr>
        <w:t>學生抵免學分申請應檢具證照正本、影印本各乙份，於每學期</w:t>
      </w:r>
      <w:bookmarkStart w:id="0" w:name="OLE_LINK4"/>
      <w:r w:rsidRPr="00630A79">
        <w:rPr>
          <w:rFonts w:ascii="Times New Roman" w:eastAsia="標楷體" w:hAnsi="標楷體" w:cs="Times New Roman"/>
          <w:kern w:val="0"/>
          <w:szCs w:val="20"/>
        </w:rPr>
        <w:t>開學前一</w:t>
      </w:r>
      <w:proofErr w:type="gramStart"/>
      <w:r w:rsidRPr="00630A79">
        <w:rPr>
          <w:rFonts w:ascii="Times New Roman" w:eastAsia="標楷體" w:hAnsi="標楷體" w:cs="Times New Roman"/>
          <w:kern w:val="0"/>
          <w:szCs w:val="20"/>
        </w:rPr>
        <w:t>週</w:t>
      </w:r>
      <w:proofErr w:type="gramEnd"/>
      <w:r w:rsidRPr="00630A79">
        <w:rPr>
          <w:rFonts w:ascii="Times New Roman" w:eastAsia="標楷體" w:hAnsi="標楷體" w:cs="Times New Roman"/>
          <w:kern w:val="0"/>
          <w:szCs w:val="20"/>
        </w:rPr>
        <w:t>及開學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>第一</w:t>
      </w:r>
      <w:proofErr w:type="gramStart"/>
      <w:r w:rsidRPr="00630A79">
        <w:rPr>
          <w:rFonts w:ascii="Times New Roman" w:eastAsia="標楷體" w:hAnsi="標楷體" w:cs="Times New Roman"/>
          <w:kern w:val="0"/>
          <w:szCs w:val="20"/>
        </w:rPr>
        <w:t>週</w:t>
      </w:r>
      <w:proofErr w:type="gramEnd"/>
      <w:r w:rsidRPr="00630A79">
        <w:rPr>
          <w:rFonts w:ascii="Times New Roman" w:eastAsia="標楷體" w:hAnsi="標楷體" w:cs="Times New Roman"/>
          <w:kern w:val="0"/>
          <w:szCs w:val="20"/>
        </w:rPr>
        <w:t>期間</w:t>
      </w:r>
      <w:bookmarkEnd w:id="0"/>
      <w:r w:rsidRPr="00630A79">
        <w:rPr>
          <w:rFonts w:ascii="Times New Roman" w:eastAsia="標楷體" w:hAnsi="標楷體" w:cs="Times New Roman"/>
          <w:kern w:val="0"/>
          <w:szCs w:val="20"/>
        </w:rPr>
        <w:t>，</w:t>
      </w:r>
      <w:proofErr w:type="gramStart"/>
      <w:r w:rsidRPr="00630A79">
        <w:rPr>
          <w:rFonts w:ascii="Times New Roman" w:eastAsia="標楷體" w:hAnsi="標楷體" w:cs="Times New Roman"/>
          <w:kern w:val="0"/>
          <w:szCs w:val="20"/>
        </w:rPr>
        <w:t>逕</w:t>
      </w:r>
      <w:proofErr w:type="gramEnd"/>
      <w:r w:rsidRPr="00630A79">
        <w:rPr>
          <w:rFonts w:ascii="Times New Roman" w:eastAsia="標楷體" w:hAnsi="標楷體" w:cs="Times New Roman"/>
          <w:kern w:val="0"/>
          <w:szCs w:val="20"/>
        </w:rPr>
        <w:t>向通識教育中心提出申請。英語系國家之</w:t>
      </w:r>
      <w:proofErr w:type="gramStart"/>
      <w:r w:rsidRPr="00630A79">
        <w:rPr>
          <w:rFonts w:ascii="Times New Roman" w:eastAsia="標楷體" w:hAnsi="標楷體" w:cs="Times New Roman"/>
          <w:kern w:val="0"/>
          <w:szCs w:val="20"/>
        </w:rPr>
        <w:t>外籍生抵免</w:t>
      </w:r>
      <w:proofErr w:type="gramEnd"/>
      <w:r w:rsidRPr="00630A79">
        <w:rPr>
          <w:rFonts w:ascii="Times New Roman" w:eastAsia="標楷體" w:hAnsi="標楷體" w:cs="Times New Roman"/>
          <w:kern w:val="0"/>
          <w:szCs w:val="20"/>
        </w:rPr>
        <w:t>學分申請應檢具相關規定之證明正本、影印本各乙份，於入學前，</w:t>
      </w:r>
      <w:proofErr w:type="gramStart"/>
      <w:r w:rsidRPr="00630A79">
        <w:rPr>
          <w:rFonts w:ascii="Times New Roman" w:eastAsia="標楷體" w:hAnsi="標楷體" w:cs="Times New Roman"/>
          <w:kern w:val="0"/>
          <w:szCs w:val="20"/>
        </w:rPr>
        <w:t>逕</w:t>
      </w:r>
      <w:proofErr w:type="gramEnd"/>
      <w:r w:rsidRPr="00630A79">
        <w:rPr>
          <w:rFonts w:ascii="Times New Roman" w:eastAsia="標楷體" w:hAnsi="標楷體" w:cs="Times New Roman"/>
          <w:kern w:val="0"/>
          <w:szCs w:val="20"/>
        </w:rPr>
        <w:t>向通識教育中心提出申請。</w:t>
      </w:r>
    </w:p>
    <w:p w14:paraId="012AEA0F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="840" w:hangingChars="350" w:hanging="8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kern w:val="0"/>
          <w:szCs w:val="20"/>
        </w:rPr>
        <w:t>第三條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 xml:space="preserve"> </w:t>
      </w:r>
    </w:p>
    <w:p w14:paraId="6661E9FC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2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/>
          <w:szCs w:val="20"/>
        </w:rPr>
        <w:t>非應外系學生須</w:t>
      </w:r>
      <w:proofErr w:type="gramStart"/>
      <w:r w:rsidRPr="00630A79">
        <w:rPr>
          <w:rFonts w:ascii="Times New Roman" w:eastAsia="標楷體" w:hAnsi="標楷體" w:cs="Times New Roman"/>
          <w:szCs w:val="20"/>
        </w:rPr>
        <w:t>達到</w:t>
      </w:r>
      <w:r w:rsidRPr="00630A79">
        <w:rPr>
          <w:rFonts w:ascii="Times New Roman" w:eastAsia="標楷體" w:hAnsi="Times New Roman" w:cs="Times New Roman" w:hint="eastAsia"/>
          <w:szCs w:val="20"/>
        </w:rPr>
        <w:t>多益新制</w:t>
      </w:r>
      <w:proofErr w:type="gramEnd"/>
      <w:r w:rsidRPr="00630A79">
        <w:rPr>
          <w:rFonts w:ascii="Times New Roman" w:eastAsia="標楷體" w:hAnsi="Times New Roman" w:cs="Times New Roman" w:hint="eastAsia"/>
          <w:szCs w:val="20"/>
        </w:rPr>
        <w:t>(</w:t>
      </w:r>
      <w:r w:rsidRPr="00630A79">
        <w:rPr>
          <w:rFonts w:ascii="Times New Roman" w:eastAsia="標楷體" w:hAnsi="Times New Roman" w:cs="Times New Roman" w:hint="eastAsia"/>
          <w:szCs w:val="20"/>
        </w:rPr>
        <w:t>聽力與閱讀</w:t>
      </w:r>
      <w:r w:rsidRPr="00630A79">
        <w:rPr>
          <w:rFonts w:ascii="Times New Roman" w:eastAsia="標楷體" w:hAnsi="Times New Roman" w:cs="Times New Roman" w:hint="eastAsia"/>
          <w:szCs w:val="20"/>
        </w:rPr>
        <w:t>)</w:t>
      </w:r>
      <w:r w:rsidRPr="00630A79">
        <w:rPr>
          <w:rFonts w:ascii="Times New Roman" w:eastAsia="標楷體" w:hAnsi="Times New Roman" w:cs="Times New Roman"/>
          <w:szCs w:val="20"/>
        </w:rPr>
        <w:t xml:space="preserve"> </w:t>
      </w:r>
      <w:r w:rsidRPr="00630A79">
        <w:rPr>
          <w:rFonts w:ascii="Times New Roman" w:eastAsia="標楷體" w:hAnsi="Times New Roman" w:cs="Times New Roman" w:hint="eastAsia"/>
          <w:szCs w:val="20"/>
        </w:rPr>
        <w:t>665</w:t>
      </w:r>
      <w:r w:rsidRPr="00630A79">
        <w:rPr>
          <w:rFonts w:ascii="Times New Roman" w:eastAsia="標楷體" w:hAnsi="Times New Roman" w:cs="Times New Roman" w:hint="eastAsia"/>
          <w:szCs w:val="20"/>
        </w:rPr>
        <w:t>分</w:t>
      </w:r>
      <w:r w:rsidRPr="00630A79">
        <w:rPr>
          <w:rFonts w:ascii="Times New Roman" w:eastAsia="標楷體" w:hAnsi="標楷體" w:cs="Times New Roman"/>
          <w:szCs w:val="20"/>
        </w:rPr>
        <w:t>以上或其他同等級英檢成績，得抵免</w:t>
      </w:r>
      <w:r w:rsidRPr="00630A79">
        <w:rPr>
          <w:rFonts w:ascii="Times New Roman" w:eastAsia="標楷體" w:hAnsi="標楷體" w:cs="Times New Roman" w:hint="eastAsia"/>
          <w:szCs w:val="20"/>
        </w:rPr>
        <w:t>大</w:t>
      </w:r>
      <w:proofErr w:type="gramStart"/>
      <w:r w:rsidRPr="00630A79">
        <w:rPr>
          <w:rFonts w:ascii="Times New Roman" w:eastAsia="標楷體" w:hAnsi="標楷體" w:cs="Times New Roman" w:hint="eastAsia"/>
          <w:szCs w:val="20"/>
        </w:rPr>
        <w:t>一</w:t>
      </w:r>
      <w:proofErr w:type="gramEnd"/>
      <w:r w:rsidRPr="00630A79">
        <w:rPr>
          <w:rFonts w:ascii="Times New Roman" w:eastAsia="標楷體" w:hAnsi="標楷體" w:cs="Times New Roman"/>
          <w:szCs w:val="20"/>
        </w:rPr>
        <w:t>校訂共同英文學分。</w:t>
      </w:r>
      <w:r w:rsidRPr="00630A79">
        <w:rPr>
          <w:rFonts w:ascii="Times New Roman" w:eastAsia="標楷體" w:hAnsi="標楷體" w:cs="Times New Roman"/>
          <w:kern w:val="0"/>
          <w:szCs w:val="20"/>
        </w:rPr>
        <w:t>應外系學生則須</w:t>
      </w:r>
      <w:proofErr w:type="gramStart"/>
      <w:r w:rsidRPr="00630A79">
        <w:rPr>
          <w:rFonts w:ascii="Times New Roman" w:eastAsia="標楷體" w:hAnsi="標楷體" w:cs="Times New Roman"/>
          <w:kern w:val="0"/>
          <w:szCs w:val="20"/>
        </w:rPr>
        <w:t>達到</w:t>
      </w:r>
      <w:r w:rsidRPr="00630A79">
        <w:rPr>
          <w:rFonts w:ascii="Times New Roman" w:eastAsia="標楷體" w:hAnsi="Times New Roman" w:cs="Times New Roman" w:hint="eastAsia"/>
          <w:szCs w:val="20"/>
        </w:rPr>
        <w:t>多益新制</w:t>
      </w:r>
      <w:proofErr w:type="gramEnd"/>
      <w:r w:rsidRPr="00630A79">
        <w:rPr>
          <w:rFonts w:ascii="Times New Roman" w:eastAsia="標楷體" w:hAnsi="Times New Roman" w:cs="Times New Roman" w:hint="eastAsia"/>
          <w:szCs w:val="20"/>
        </w:rPr>
        <w:t>(</w:t>
      </w:r>
      <w:r w:rsidRPr="00630A79">
        <w:rPr>
          <w:rFonts w:ascii="Times New Roman" w:eastAsia="標楷體" w:hAnsi="Times New Roman" w:cs="Times New Roman" w:hint="eastAsia"/>
          <w:szCs w:val="20"/>
        </w:rPr>
        <w:t>聽力與閱讀</w:t>
      </w:r>
      <w:r w:rsidRPr="00630A79">
        <w:rPr>
          <w:rFonts w:ascii="Times New Roman" w:eastAsia="標楷體" w:hAnsi="Times New Roman" w:cs="Times New Roman" w:hint="eastAsia"/>
          <w:szCs w:val="20"/>
        </w:rPr>
        <w:t>)</w:t>
      </w:r>
      <w:r w:rsidRPr="00630A79">
        <w:rPr>
          <w:rFonts w:ascii="Times New Roman" w:eastAsia="標楷體" w:hAnsi="Times New Roman" w:cs="Times New Roman"/>
          <w:szCs w:val="20"/>
        </w:rPr>
        <w:t xml:space="preserve"> </w:t>
      </w:r>
      <w:r w:rsidRPr="00630A79">
        <w:rPr>
          <w:rFonts w:ascii="Times New Roman" w:eastAsia="標楷體" w:hAnsi="Times New Roman" w:cs="Times New Roman" w:hint="eastAsia"/>
          <w:szCs w:val="20"/>
        </w:rPr>
        <w:t>785</w:t>
      </w:r>
      <w:r w:rsidRPr="00630A79">
        <w:rPr>
          <w:rFonts w:ascii="Times New Roman" w:eastAsia="標楷體" w:hAnsi="Times New Roman" w:cs="Times New Roman" w:hint="eastAsia"/>
          <w:szCs w:val="20"/>
        </w:rPr>
        <w:t>分</w:t>
      </w:r>
      <w:r w:rsidRPr="00630A79">
        <w:rPr>
          <w:rFonts w:ascii="Times New Roman" w:eastAsia="標楷體" w:hAnsi="標楷體" w:cs="Times New Roman"/>
          <w:szCs w:val="20"/>
        </w:rPr>
        <w:t>以上或其他同等級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</w:t>
      </w:r>
      <w:r w:rsidRPr="00630A79">
        <w:rPr>
          <w:rFonts w:ascii="Times New Roman" w:eastAsia="標楷體" w:hAnsi="標楷體" w:cs="Times New Roman"/>
          <w:szCs w:val="20"/>
        </w:rPr>
        <w:t>英檢成績，</w:t>
      </w:r>
      <w:r w:rsidRPr="00630A79">
        <w:rPr>
          <w:rFonts w:ascii="Times New Roman" w:eastAsia="標楷體" w:hAnsi="標楷體" w:cs="Times New Roman"/>
          <w:kern w:val="0"/>
          <w:szCs w:val="20"/>
        </w:rPr>
        <w:t>始得抵免。</w:t>
      </w:r>
    </w:p>
    <w:p w14:paraId="555A4CA7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="840" w:hangingChars="350" w:hanging="8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kern w:val="0"/>
          <w:szCs w:val="20"/>
        </w:rPr>
        <w:t>第四條</w:t>
      </w:r>
    </w:p>
    <w:p w14:paraId="043B7B63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2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非應外系學生須</w:t>
      </w:r>
      <w:proofErr w:type="gramStart"/>
      <w:r w:rsidRPr="00630A79">
        <w:rPr>
          <w:rFonts w:ascii="Times New Roman" w:eastAsia="標楷體" w:hAnsi="標楷體" w:cs="Times New Roman" w:hint="eastAsia"/>
          <w:szCs w:val="20"/>
        </w:rPr>
        <w:t>達到多益新制</w:t>
      </w:r>
      <w:proofErr w:type="gramEnd"/>
      <w:r w:rsidRPr="00630A79">
        <w:rPr>
          <w:rFonts w:ascii="Times New Roman" w:eastAsia="標楷體" w:hAnsi="標楷體" w:cs="Times New Roman" w:hint="eastAsia"/>
          <w:szCs w:val="20"/>
        </w:rPr>
        <w:t>(</w:t>
      </w:r>
      <w:r w:rsidRPr="00630A79">
        <w:rPr>
          <w:rFonts w:ascii="Times New Roman" w:eastAsia="標楷體" w:hAnsi="標楷體" w:cs="Times New Roman" w:hint="eastAsia"/>
          <w:szCs w:val="20"/>
        </w:rPr>
        <w:t>聽力與閱讀</w:t>
      </w:r>
      <w:r w:rsidRPr="00630A79">
        <w:rPr>
          <w:rFonts w:ascii="Times New Roman" w:eastAsia="標楷體" w:hAnsi="標楷體" w:cs="Times New Roman" w:hint="eastAsia"/>
          <w:szCs w:val="20"/>
        </w:rPr>
        <w:t>) 785</w:t>
      </w:r>
      <w:r w:rsidRPr="00630A79">
        <w:rPr>
          <w:rFonts w:ascii="Times New Roman" w:eastAsia="標楷體" w:hAnsi="標楷體" w:cs="Times New Roman" w:hint="eastAsia"/>
          <w:szCs w:val="20"/>
        </w:rPr>
        <w:t>分以上或其他同等級英檢成績，得抵免所有校訂共同英文學分；應外系學生須達到</w:t>
      </w:r>
      <w:r w:rsidRPr="00630A79">
        <w:rPr>
          <w:rFonts w:ascii="Times New Roman" w:eastAsia="標楷體" w:hAnsi="標楷體" w:cs="Times New Roman" w:hint="eastAsia"/>
          <w:szCs w:val="20"/>
        </w:rPr>
        <w:t>865</w:t>
      </w:r>
      <w:r w:rsidRPr="00630A79">
        <w:rPr>
          <w:rFonts w:ascii="Times New Roman" w:eastAsia="標楷體" w:hAnsi="標楷體" w:cs="Times New Roman" w:hint="eastAsia"/>
          <w:szCs w:val="20"/>
        </w:rPr>
        <w:t>分以上或其他同等級英檢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>成績，始得抵免。</w:t>
      </w:r>
    </w:p>
    <w:p w14:paraId="78F93AD6" w14:textId="77777777" w:rsidR="00630A79" w:rsidRPr="00630A79" w:rsidRDefault="00630A79" w:rsidP="00630A79">
      <w:pPr>
        <w:adjustRightInd w:val="0"/>
        <w:snapToGrid w:val="0"/>
        <w:spacing w:line="360" w:lineRule="exact"/>
        <w:ind w:leftChars="-5" w:left="768" w:hangingChars="325" w:hanging="78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kern w:val="0"/>
          <w:szCs w:val="20"/>
        </w:rPr>
        <w:t>第五條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 xml:space="preserve"> </w:t>
      </w:r>
    </w:p>
    <w:p w14:paraId="0C531496" w14:textId="77777777" w:rsidR="00630A79" w:rsidRPr="00630A79" w:rsidRDefault="00630A79" w:rsidP="00630A79">
      <w:pPr>
        <w:adjustRightInd w:val="0"/>
        <w:snapToGrid w:val="0"/>
        <w:spacing w:line="360" w:lineRule="exact"/>
        <w:ind w:leftChars="75" w:left="180"/>
        <w:rPr>
          <w:rFonts w:ascii="Times New Roman" w:eastAsia="標楷體" w:hAnsi="Times New Roman" w:cs="Times New Roman"/>
          <w:szCs w:val="20"/>
        </w:rPr>
      </w:pPr>
      <w:r w:rsidRPr="00630A79">
        <w:rPr>
          <w:rFonts w:ascii="Times New Roman" w:eastAsia="標楷體" w:hAnsi="標楷體" w:cs="Times New Roman"/>
          <w:szCs w:val="20"/>
        </w:rPr>
        <w:t>英語系國家，含英國、加拿大、美國、澳洲、紐西蘭、愛爾蘭、南非等七國之外籍生，曾在上述國家中受國中以上正式教育三年，得抵免所有校訂共同英文必修學分。</w:t>
      </w:r>
    </w:p>
    <w:p w14:paraId="6A49873F" w14:textId="77777777" w:rsidR="00630A79" w:rsidRPr="00630A79" w:rsidRDefault="00630A79" w:rsidP="00630A79">
      <w:pPr>
        <w:adjustRightInd w:val="0"/>
        <w:snapToGrid w:val="0"/>
        <w:spacing w:line="360" w:lineRule="exact"/>
        <w:ind w:leftChars="-5" w:left="530" w:hangingChars="226" w:hanging="542"/>
        <w:rPr>
          <w:rFonts w:ascii="Times New Roman" w:eastAsia="標楷體" w:hAnsi="標楷體" w:cs="Times New Roman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第六條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</w:t>
      </w:r>
    </w:p>
    <w:p w14:paraId="21D6640A" w14:textId="77777777" w:rsidR="00630A79" w:rsidRPr="00630A79" w:rsidRDefault="00630A79" w:rsidP="00630A79">
      <w:pPr>
        <w:adjustRightInd w:val="0"/>
        <w:snapToGrid w:val="0"/>
        <w:spacing w:line="360" w:lineRule="exact"/>
        <w:ind w:leftChars="95" w:left="528" w:hangingChars="125" w:hanging="300"/>
        <w:rPr>
          <w:rFonts w:ascii="Times New Roman" w:eastAsia="標楷體" w:hAnsi="Times New Roman" w:cs="Times New Roman"/>
          <w:szCs w:val="20"/>
        </w:rPr>
      </w:pPr>
      <w:r w:rsidRPr="00630A79">
        <w:rPr>
          <w:rFonts w:ascii="Times New Roman" w:eastAsia="標楷體" w:hAnsi="標楷體" w:cs="Times New Roman"/>
          <w:szCs w:val="20"/>
        </w:rPr>
        <w:t>用以抵免之英檢證照須為申請抵免日前</w:t>
      </w:r>
      <w:proofErr w:type="gramStart"/>
      <w:r w:rsidRPr="00630A79">
        <w:rPr>
          <w:rFonts w:ascii="Times New Roman" w:eastAsia="標楷體" w:hAnsi="標楷體" w:cs="Times New Roman" w:hint="eastAsia"/>
          <w:szCs w:val="20"/>
        </w:rPr>
        <w:t>三</w:t>
      </w:r>
      <w:proofErr w:type="gramEnd"/>
      <w:r w:rsidRPr="00630A79">
        <w:rPr>
          <w:rFonts w:ascii="Times New Roman" w:eastAsia="標楷體" w:hAnsi="標楷體" w:cs="Times New Roman"/>
          <w:szCs w:val="20"/>
        </w:rPr>
        <w:t>年內取得者，以發照日期為</w:t>
      </w:r>
      <w:proofErr w:type="gramStart"/>
      <w:r w:rsidRPr="00630A79">
        <w:rPr>
          <w:rFonts w:ascii="Times New Roman" w:eastAsia="標楷體" w:hAnsi="標楷體" w:cs="Times New Roman"/>
          <w:szCs w:val="20"/>
        </w:rPr>
        <w:t>準</w:t>
      </w:r>
      <w:proofErr w:type="gramEnd"/>
      <w:r w:rsidRPr="00630A79">
        <w:rPr>
          <w:rFonts w:ascii="Times New Roman" w:eastAsia="標楷體" w:hAnsi="標楷體" w:cs="Times New Roman"/>
          <w:szCs w:val="20"/>
        </w:rPr>
        <w:t>。</w:t>
      </w:r>
    </w:p>
    <w:p w14:paraId="38C8998B" w14:textId="77777777" w:rsidR="00630A79" w:rsidRPr="00630A79" w:rsidRDefault="00630A79" w:rsidP="00630A79">
      <w:pPr>
        <w:adjustRightInd w:val="0"/>
        <w:snapToGrid w:val="0"/>
        <w:spacing w:line="360" w:lineRule="exact"/>
        <w:ind w:leftChars="-5" w:left="530" w:hangingChars="226" w:hanging="542"/>
        <w:rPr>
          <w:rFonts w:ascii="Times New Roman" w:eastAsia="標楷體" w:hAnsi="標楷體" w:cs="Times New Roman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第七條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</w:t>
      </w:r>
    </w:p>
    <w:p w14:paraId="02B72F09" w14:textId="77777777" w:rsidR="00630A79" w:rsidRPr="00630A79" w:rsidRDefault="00630A79" w:rsidP="00630A79">
      <w:pPr>
        <w:adjustRightInd w:val="0"/>
        <w:snapToGrid w:val="0"/>
        <w:spacing w:line="360" w:lineRule="exact"/>
        <w:ind w:leftChars="95" w:left="528" w:hangingChars="125" w:hanging="300"/>
        <w:rPr>
          <w:rFonts w:ascii="Times New Roman" w:eastAsia="標楷體" w:hAnsi="標楷體" w:cs="Times New Roman"/>
          <w:szCs w:val="20"/>
        </w:rPr>
      </w:pPr>
      <w:r w:rsidRPr="00630A79">
        <w:rPr>
          <w:rFonts w:ascii="Times New Roman" w:eastAsia="標楷體" w:hAnsi="標楷體" w:cs="Times New Roman"/>
          <w:szCs w:val="20"/>
        </w:rPr>
        <w:t>其他英語課程學分之抵免，由通識教育中心認定。</w:t>
      </w:r>
    </w:p>
    <w:p w14:paraId="48940EF6" w14:textId="77777777" w:rsidR="00630A79" w:rsidRPr="00630A79" w:rsidRDefault="00630A79" w:rsidP="00630A79">
      <w:pPr>
        <w:adjustRightInd w:val="0"/>
        <w:snapToGrid w:val="0"/>
        <w:spacing w:line="360" w:lineRule="exact"/>
        <w:ind w:leftChars="-5" w:left="888" w:hangingChars="375" w:hanging="900"/>
        <w:rPr>
          <w:rFonts w:ascii="Times New Roman" w:eastAsia="標楷體" w:hAnsi="標楷體" w:cs="Times New Roman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第八條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</w:t>
      </w:r>
    </w:p>
    <w:p w14:paraId="730ED107" w14:textId="77777777" w:rsidR="00630A79" w:rsidRPr="00630A79" w:rsidRDefault="00630A79" w:rsidP="00630A79">
      <w:pPr>
        <w:adjustRightInd w:val="0"/>
        <w:snapToGrid w:val="0"/>
        <w:spacing w:line="360" w:lineRule="exact"/>
        <w:ind w:leftChars="93" w:left="223" w:firstLineChars="1" w:firstLine="2"/>
        <w:rPr>
          <w:rFonts w:ascii="Times New Roman" w:eastAsia="標楷體" w:hAnsi="標楷體" w:cs="Times New Roman"/>
          <w:spacing w:val="15"/>
          <w:szCs w:val="20"/>
          <w:lang w:bidi="hi-IN"/>
        </w:rPr>
      </w:pPr>
      <w:r w:rsidRPr="00630A79">
        <w:rPr>
          <w:rFonts w:ascii="Times New Roman" w:eastAsia="標楷體" w:hAnsi="標楷體" w:cs="Times New Roman"/>
          <w:szCs w:val="20"/>
          <w:lang w:bidi="hi-IN"/>
        </w:rPr>
        <w:t>各種英檢成績及抵免身分用於英語課程學分之抵免，僅以抵免一次為限。通過抵免之英語課程成績一律為</w:t>
      </w:r>
      <w:r w:rsidRPr="00630A79">
        <w:rPr>
          <w:rFonts w:ascii="Times New Roman" w:eastAsia="標楷體" w:hAnsi="Times New Roman" w:cs="Times New Roman"/>
          <w:szCs w:val="20"/>
          <w:lang w:bidi="hi-IN"/>
        </w:rPr>
        <w:t>90</w:t>
      </w:r>
      <w:r w:rsidRPr="00630A79">
        <w:rPr>
          <w:rFonts w:ascii="Times New Roman" w:eastAsia="標楷體" w:hAnsi="標楷體" w:cs="Times New Roman"/>
          <w:szCs w:val="20"/>
          <w:lang w:bidi="hi-IN"/>
        </w:rPr>
        <w:t>分。</w:t>
      </w:r>
    </w:p>
    <w:p w14:paraId="1A75EC56" w14:textId="77777777" w:rsidR="00630A79" w:rsidRPr="00630A79" w:rsidRDefault="00630A79" w:rsidP="00630A79">
      <w:pPr>
        <w:adjustRightInd w:val="0"/>
        <w:snapToGrid w:val="0"/>
        <w:spacing w:line="360" w:lineRule="exact"/>
        <w:ind w:leftChars="-5" w:left="888" w:hangingChars="375" w:hanging="900"/>
        <w:rPr>
          <w:rFonts w:ascii="Times New Roman" w:eastAsia="標楷體" w:hAnsi="標楷體" w:cs="Times New Roman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第九條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</w:t>
      </w:r>
    </w:p>
    <w:p w14:paraId="38F85D35" w14:textId="77777777" w:rsidR="00630A79" w:rsidRPr="00630A79" w:rsidRDefault="00630A79" w:rsidP="00630A79">
      <w:pPr>
        <w:adjustRightInd w:val="0"/>
        <w:snapToGrid w:val="0"/>
        <w:spacing w:line="360" w:lineRule="exact"/>
        <w:ind w:leftChars="100" w:left="240"/>
        <w:rPr>
          <w:rFonts w:ascii="Times New Roman" w:eastAsia="標楷體" w:hAnsi="Times New Roman" w:cs="Times New Roman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已抵免大</w:t>
      </w:r>
      <w:proofErr w:type="gramStart"/>
      <w:r w:rsidRPr="00630A79">
        <w:rPr>
          <w:rFonts w:ascii="Times New Roman" w:eastAsia="標楷體" w:hAnsi="標楷體" w:cs="Times New Roman" w:hint="eastAsia"/>
          <w:szCs w:val="20"/>
        </w:rPr>
        <w:t>一</w:t>
      </w:r>
      <w:proofErr w:type="gramEnd"/>
      <w:r w:rsidRPr="00630A79">
        <w:rPr>
          <w:rFonts w:ascii="Times New Roman" w:eastAsia="標楷體" w:hAnsi="標楷體" w:cs="Times New Roman" w:hint="eastAsia"/>
          <w:szCs w:val="20"/>
        </w:rPr>
        <w:t>校訂共同英文課程之同學，若須</w:t>
      </w:r>
      <w:proofErr w:type="gramStart"/>
      <w:r w:rsidRPr="00630A79">
        <w:rPr>
          <w:rFonts w:ascii="Times New Roman" w:eastAsia="標楷體" w:hAnsi="標楷體" w:cs="Times New Roman" w:hint="eastAsia"/>
          <w:szCs w:val="20"/>
        </w:rPr>
        <w:t>修習大</w:t>
      </w:r>
      <w:proofErr w:type="gramEnd"/>
      <w:r w:rsidRPr="00630A79">
        <w:rPr>
          <w:rFonts w:ascii="Times New Roman" w:eastAsia="標楷體" w:hAnsi="標楷體" w:cs="Times New Roman" w:hint="eastAsia"/>
          <w:szCs w:val="20"/>
        </w:rPr>
        <w:t>二校訂共同英文，應併入</w:t>
      </w:r>
      <w:r w:rsidRPr="00630A79">
        <w:rPr>
          <w:rFonts w:ascii="Times New Roman" w:eastAsia="標楷體" w:hAnsi="標楷體" w:cs="Times New Roman" w:hint="eastAsia"/>
          <w:szCs w:val="20"/>
        </w:rPr>
        <w:t>A</w:t>
      </w:r>
      <w:r w:rsidRPr="00630A79">
        <w:rPr>
          <w:rFonts w:ascii="Times New Roman" w:eastAsia="標楷體" w:hAnsi="標楷體" w:cs="Times New Roman" w:hint="eastAsia"/>
          <w:szCs w:val="20"/>
        </w:rPr>
        <w:t>班就讀</w:t>
      </w:r>
      <w:r w:rsidRPr="00630A79">
        <w:rPr>
          <w:rFonts w:ascii="Times New Roman" w:eastAsia="標楷體" w:hAnsi="標楷體" w:cs="Times New Roman" w:hint="eastAsia"/>
          <w:spacing w:val="15"/>
          <w:szCs w:val="20"/>
          <w:lang w:bidi="hi-IN"/>
        </w:rPr>
        <w:t>。</w:t>
      </w:r>
    </w:p>
    <w:p w14:paraId="2B1C9C69" w14:textId="77777777" w:rsidR="00630A79" w:rsidRPr="00630A79" w:rsidRDefault="00630A79" w:rsidP="00630A79">
      <w:pPr>
        <w:adjustRightInd w:val="0"/>
        <w:snapToGrid w:val="0"/>
        <w:spacing w:line="360" w:lineRule="exact"/>
        <w:rPr>
          <w:rFonts w:ascii="Times New Roman" w:eastAsia="標楷體" w:hAnsi="標楷體" w:cs="Times New Roman"/>
          <w:szCs w:val="20"/>
        </w:rPr>
      </w:pPr>
      <w:r w:rsidRPr="00630A79">
        <w:rPr>
          <w:rFonts w:ascii="Times New Roman" w:eastAsia="標楷體" w:hAnsi="標楷體" w:cs="Times New Roman" w:hint="eastAsia"/>
          <w:szCs w:val="20"/>
        </w:rPr>
        <w:t>第十條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</w:t>
      </w:r>
    </w:p>
    <w:p w14:paraId="03A9400A" w14:textId="77777777" w:rsidR="00630A79" w:rsidRPr="00630A79" w:rsidRDefault="00630A79" w:rsidP="00630A79">
      <w:pPr>
        <w:adjustRightInd w:val="0"/>
        <w:snapToGrid w:val="0"/>
        <w:spacing w:line="360" w:lineRule="exact"/>
        <w:ind w:firstLineChars="100" w:firstLine="240"/>
        <w:rPr>
          <w:rFonts w:ascii="Times New Roman" w:eastAsia="標楷體" w:hAnsi="Times New Roman" w:cs="Times New Roman"/>
          <w:szCs w:val="20"/>
        </w:rPr>
      </w:pPr>
      <w:r w:rsidRPr="00630A79">
        <w:rPr>
          <w:rFonts w:ascii="Times New Roman" w:eastAsia="標楷體" w:hAnsi="標楷體" w:cs="Times New Roman"/>
          <w:szCs w:val="20"/>
        </w:rPr>
        <w:t>英檢成績與抵免學分對照</w:t>
      </w:r>
      <w:r w:rsidRPr="00630A79">
        <w:rPr>
          <w:rFonts w:ascii="Times New Roman" w:eastAsia="標楷體" w:hAnsi="標楷體" w:cs="Times New Roman" w:hint="eastAsia"/>
          <w:szCs w:val="20"/>
        </w:rPr>
        <w:t>表</w:t>
      </w:r>
      <w:r w:rsidRPr="00630A79">
        <w:rPr>
          <w:rFonts w:ascii="Times New Roman" w:eastAsia="標楷體" w:hAnsi="標楷體" w:cs="Times New Roman"/>
          <w:szCs w:val="20"/>
        </w:rPr>
        <w:t>，詳見附表</w:t>
      </w:r>
      <w:proofErr w:type="gramStart"/>
      <w:r w:rsidRPr="00630A79">
        <w:rPr>
          <w:rFonts w:ascii="Times New Roman" w:eastAsia="標楷體" w:hAnsi="標楷體" w:cs="Times New Roman"/>
          <w:szCs w:val="20"/>
        </w:rPr>
        <w:t>一</w:t>
      </w:r>
      <w:proofErr w:type="gramEnd"/>
      <w:r w:rsidRPr="00630A79">
        <w:rPr>
          <w:rFonts w:ascii="Times New Roman" w:eastAsia="標楷體" w:hAnsi="標楷體" w:cs="Times New Roman"/>
          <w:szCs w:val="20"/>
        </w:rPr>
        <w:t>。各種英檢成績對照表，詳見附表二。</w:t>
      </w:r>
    </w:p>
    <w:p w14:paraId="0F0A7596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="480" w:hangingChars="200" w:hanging="48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 w:hint="eastAsia"/>
          <w:kern w:val="0"/>
          <w:szCs w:val="20"/>
        </w:rPr>
        <w:t>第十一條</w:t>
      </w:r>
      <w:r w:rsidRPr="00630A79">
        <w:rPr>
          <w:rFonts w:ascii="Times New Roman" w:eastAsia="標楷體" w:hAnsi="標楷體" w:cs="Times New Roman" w:hint="eastAsia"/>
          <w:kern w:val="0"/>
          <w:szCs w:val="20"/>
        </w:rPr>
        <w:t xml:space="preserve"> </w:t>
      </w:r>
    </w:p>
    <w:p w14:paraId="1F4DA694" w14:textId="77777777" w:rsidR="00630A79" w:rsidRPr="00630A79" w:rsidRDefault="00630A79" w:rsidP="00630A79">
      <w:pPr>
        <w:widowControl/>
        <w:adjustRightInd w:val="0"/>
        <w:snapToGrid w:val="0"/>
        <w:spacing w:line="360" w:lineRule="exact"/>
        <w:ind w:leftChars="100" w:left="480" w:hangingChars="100" w:hanging="240"/>
        <w:rPr>
          <w:rFonts w:ascii="Times New Roman" w:eastAsia="標楷體" w:hAnsi="標楷體" w:cs="Times New Roman"/>
          <w:kern w:val="0"/>
          <w:szCs w:val="20"/>
        </w:rPr>
      </w:pPr>
      <w:r w:rsidRPr="00630A79">
        <w:rPr>
          <w:rFonts w:ascii="Times New Roman" w:eastAsia="標楷體" w:hAnsi="標楷體" w:cs="Times New Roman"/>
          <w:kern w:val="0"/>
          <w:szCs w:val="20"/>
        </w:rPr>
        <w:t>本要點經本校教</w:t>
      </w:r>
      <w:r w:rsidRPr="00630A79">
        <w:rPr>
          <w:rFonts w:ascii="Times New Roman" w:eastAsia="標楷體" w:hAnsi="標楷體" w:cs="Times New Roman"/>
          <w:szCs w:val="20"/>
        </w:rPr>
        <w:t>務會議通過，陳</w:t>
      </w:r>
      <w:r w:rsidRPr="00630A79">
        <w:rPr>
          <w:rFonts w:ascii="Times New Roman" w:eastAsia="標楷體" w:hAnsi="標楷體" w:cs="Times New Roman"/>
          <w:kern w:val="0"/>
          <w:szCs w:val="20"/>
        </w:rPr>
        <w:t>請校長核定後實施，修正時亦同。</w:t>
      </w:r>
    </w:p>
    <w:p w14:paraId="00FC4041" w14:textId="77777777" w:rsidR="00630A79" w:rsidRDefault="00630A79" w:rsidP="00630A79">
      <w:pPr>
        <w:spacing w:line="520" w:lineRule="exact"/>
        <w:jc w:val="right"/>
        <w:rPr>
          <w:rFonts w:ascii="標楷體" w:eastAsia="標楷體" w:hAnsi="標楷體" w:cs="Courier New"/>
          <w:szCs w:val="24"/>
        </w:rPr>
      </w:pPr>
      <w:r w:rsidRPr="00630A79">
        <w:rPr>
          <w:rFonts w:ascii="標楷體" w:eastAsia="標楷體" w:hAnsi="標楷體" w:cs="Courier New" w:hint="eastAsia"/>
          <w:szCs w:val="24"/>
        </w:rPr>
        <w:t>如有疑問洽</w:t>
      </w:r>
      <w:r w:rsidRPr="00630A79">
        <w:rPr>
          <w:rFonts w:ascii="標楷體" w:eastAsia="標楷體" w:hAnsi="標楷體" w:cs="Courier New"/>
          <w:szCs w:val="24"/>
        </w:rPr>
        <w:t>詢電話</w:t>
      </w:r>
      <w:r w:rsidRPr="00630A79">
        <w:rPr>
          <w:rFonts w:ascii="標楷體" w:eastAsia="標楷體" w:hAnsi="標楷體" w:cs="Courier New" w:hint="eastAsia"/>
          <w:szCs w:val="24"/>
        </w:rPr>
        <w:t>(</w:t>
      </w:r>
      <w:r w:rsidRPr="00630A79">
        <w:rPr>
          <w:rFonts w:ascii="標楷體" w:eastAsia="標楷體" w:hAnsi="標楷體" w:cs="Courier New"/>
          <w:szCs w:val="24"/>
        </w:rPr>
        <w:t>02)2658-5801</w:t>
      </w:r>
      <w:r w:rsidRPr="00630A79">
        <w:rPr>
          <w:rFonts w:ascii="標楷體" w:eastAsia="標楷體" w:hAnsi="標楷體" w:cs="Courier New" w:hint="eastAsia"/>
          <w:szCs w:val="24"/>
        </w:rPr>
        <w:t>分機</w:t>
      </w:r>
      <w:r w:rsidRPr="00630A79">
        <w:rPr>
          <w:rFonts w:ascii="標楷體" w:eastAsia="標楷體" w:hAnsi="標楷體" w:cs="Courier New"/>
          <w:szCs w:val="24"/>
        </w:rPr>
        <w:t>：</w:t>
      </w:r>
      <w:r w:rsidRPr="00630A79">
        <w:rPr>
          <w:rFonts w:ascii="標楷體" w:eastAsia="標楷體" w:hAnsi="標楷體" w:cs="Courier New" w:hint="eastAsia"/>
          <w:szCs w:val="24"/>
        </w:rPr>
        <w:t>2790～2792。</w:t>
      </w:r>
    </w:p>
    <w:p w14:paraId="6839B1D6" w14:textId="77777777" w:rsidR="00630A79" w:rsidRDefault="00630A79" w:rsidP="00630A79">
      <w:pPr>
        <w:spacing w:line="520" w:lineRule="exact"/>
        <w:jc w:val="right"/>
        <w:rPr>
          <w:rFonts w:ascii="標楷體" w:eastAsia="標楷體" w:hAnsi="標楷體" w:cs="Courier New"/>
          <w:szCs w:val="24"/>
        </w:rPr>
      </w:pPr>
    </w:p>
    <w:p w14:paraId="08684FBD" w14:textId="77777777" w:rsidR="00630A79" w:rsidRPr="00630A79" w:rsidRDefault="00630A79" w:rsidP="00630A79">
      <w:pPr>
        <w:spacing w:line="520" w:lineRule="exact"/>
        <w:jc w:val="right"/>
        <w:rPr>
          <w:rFonts w:ascii="標楷體" w:eastAsia="標楷體" w:hAnsi="標楷體" w:cs="Courier New"/>
          <w:szCs w:val="24"/>
        </w:rPr>
      </w:pPr>
    </w:p>
    <w:p w14:paraId="24C7C14E" w14:textId="77777777" w:rsidR="00630A79" w:rsidRPr="00630A79" w:rsidRDefault="00630A79" w:rsidP="00630A79">
      <w:pPr>
        <w:spacing w:line="520" w:lineRule="exact"/>
        <w:rPr>
          <w:rFonts w:ascii="Times New Roman" w:eastAsia="標楷體" w:hAnsi="Times New Roman" w:cs="Courier New"/>
          <w:szCs w:val="24"/>
        </w:rPr>
      </w:pPr>
      <w:r w:rsidRPr="00630A79">
        <w:rPr>
          <w:rFonts w:ascii="標楷體" w:eastAsia="標楷體" w:hAnsi="標楷體" w:cs="Courier New" w:hint="eastAsia"/>
          <w:szCs w:val="24"/>
        </w:rPr>
        <w:t>附表</w:t>
      </w:r>
      <w:proofErr w:type="gramStart"/>
      <w:r w:rsidRPr="00630A79">
        <w:rPr>
          <w:rFonts w:ascii="標楷體" w:eastAsia="標楷體" w:hAnsi="標楷體" w:cs="Courier New" w:hint="eastAsia"/>
          <w:szCs w:val="24"/>
        </w:rPr>
        <w:t>一</w:t>
      </w:r>
      <w:proofErr w:type="gramEnd"/>
    </w:p>
    <w:tbl>
      <w:tblPr>
        <w:tblW w:w="51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1725"/>
        <w:gridCol w:w="3537"/>
        <w:gridCol w:w="1176"/>
        <w:gridCol w:w="2073"/>
      </w:tblGrid>
      <w:tr w:rsidR="00630A79" w:rsidRPr="00630A79" w14:paraId="228F6B15" w14:textId="77777777" w:rsidTr="00630A79">
        <w:trPr>
          <w:trHeight w:val="94"/>
          <w:jc w:val="center"/>
        </w:trPr>
        <w:tc>
          <w:tcPr>
            <w:tcW w:w="1861" w:type="pct"/>
            <w:gridSpan w:val="2"/>
            <w:vAlign w:val="center"/>
          </w:tcPr>
          <w:p w14:paraId="1E4F974B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proofErr w:type="gramStart"/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多益測驗</w:t>
            </w:r>
            <w:proofErr w:type="gramEnd"/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抵免等級標準</w:t>
            </w:r>
          </w:p>
        </w:tc>
        <w:tc>
          <w:tcPr>
            <w:tcW w:w="1636" w:type="pct"/>
            <w:vAlign w:val="center"/>
          </w:tcPr>
          <w:p w14:paraId="6E6BD66F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課程名稱</w:t>
            </w:r>
          </w:p>
        </w:tc>
        <w:tc>
          <w:tcPr>
            <w:tcW w:w="544" w:type="pct"/>
            <w:vAlign w:val="center"/>
          </w:tcPr>
          <w:p w14:paraId="3A0E5763" w14:textId="77777777" w:rsidR="00630A79" w:rsidRPr="00630A79" w:rsidRDefault="00630A79" w:rsidP="00630A79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修習學分數</w:t>
            </w:r>
          </w:p>
        </w:tc>
        <w:tc>
          <w:tcPr>
            <w:tcW w:w="959" w:type="pct"/>
            <w:vAlign w:val="center"/>
          </w:tcPr>
          <w:p w14:paraId="533B3C91" w14:textId="77777777" w:rsidR="00630A79" w:rsidRPr="00630A79" w:rsidRDefault="00630A79" w:rsidP="00630A79">
            <w:pPr>
              <w:widowControl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實得學分數</w:t>
            </w:r>
          </w:p>
        </w:tc>
      </w:tr>
      <w:tr w:rsidR="00630A79" w:rsidRPr="00630A79" w14:paraId="2FD92B52" w14:textId="77777777" w:rsidTr="00630A79">
        <w:trPr>
          <w:trHeight w:val="230"/>
          <w:jc w:val="center"/>
        </w:trPr>
        <w:tc>
          <w:tcPr>
            <w:tcW w:w="1063" w:type="pct"/>
            <w:vMerge w:val="restart"/>
            <w:vAlign w:val="center"/>
          </w:tcPr>
          <w:p w14:paraId="730BC763" w14:textId="77777777" w:rsidR="00630A79" w:rsidRPr="00630A79" w:rsidRDefault="00630A79" w:rsidP="00630A79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非應外系</w:t>
            </w: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785</w:t>
            </w:r>
            <w:r w:rsidRPr="00630A7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分</w:t>
            </w: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以上，應外系</w:t>
            </w:r>
            <w:r w:rsidRPr="00630A7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865</w:t>
            </w:r>
            <w:r w:rsidRPr="00630A7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分</w:t>
            </w: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以上。</w:t>
            </w:r>
          </w:p>
        </w:tc>
        <w:tc>
          <w:tcPr>
            <w:tcW w:w="798" w:type="pct"/>
            <w:vMerge w:val="restart"/>
            <w:vAlign w:val="center"/>
          </w:tcPr>
          <w:p w14:paraId="25ED1B1A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非應外系</w:t>
            </w:r>
            <w:r w:rsidRPr="00630A7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665</w:t>
            </w:r>
            <w:r w:rsidRPr="00630A7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分</w:t>
            </w: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以上，應外系</w:t>
            </w: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785</w:t>
            </w:r>
            <w:r w:rsidRPr="00630A79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分</w:t>
            </w:r>
            <w:r w:rsidRPr="00630A79">
              <w:rPr>
                <w:rFonts w:ascii="Times New Roman" w:eastAsia="標楷體" w:hAnsi="標楷體" w:cs="Times New Roman"/>
                <w:kern w:val="0"/>
                <w:szCs w:val="20"/>
              </w:rPr>
              <w:t>以上。</w:t>
            </w:r>
          </w:p>
        </w:tc>
        <w:tc>
          <w:tcPr>
            <w:tcW w:w="1636" w:type="pct"/>
            <w:vAlign w:val="center"/>
          </w:tcPr>
          <w:p w14:paraId="14356AEC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 w:hint="eastAsia"/>
                <w:kern w:val="0"/>
                <w:szCs w:val="20"/>
              </w:rPr>
              <w:t>大</w:t>
            </w:r>
            <w:proofErr w:type="gramStart"/>
            <w:r w:rsidRPr="00630A79">
              <w:rPr>
                <w:rFonts w:ascii="Times New Roman" w:eastAsia="標楷體" w:hAnsi="標楷體" w:cs="Times New Roman" w:hint="eastAsia"/>
                <w:kern w:val="0"/>
                <w:szCs w:val="20"/>
              </w:rPr>
              <w:t>一</w:t>
            </w:r>
            <w:proofErr w:type="gramEnd"/>
            <w:r w:rsidRPr="00630A79">
              <w:rPr>
                <w:rFonts w:ascii="Times New Roman" w:eastAsia="標楷體" w:hAnsi="標楷體" w:cs="Times New Roman" w:hint="eastAsia"/>
                <w:kern w:val="0"/>
                <w:szCs w:val="20"/>
              </w:rPr>
              <w:t>上學期校訂共同英文科目</w:t>
            </w:r>
          </w:p>
        </w:tc>
        <w:tc>
          <w:tcPr>
            <w:tcW w:w="544" w:type="pct"/>
            <w:vAlign w:val="center"/>
          </w:tcPr>
          <w:p w14:paraId="6053953B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959" w:type="pct"/>
            <w:vAlign w:val="center"/>
          </w:tcPr>
          <w:p w14:paraId="0190ECCD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</w:tr>
      <w:tr w:rsidR="00630A79" w:rsidRPr="00630A79" w14:paraId="082D20F8" w14:textId="77777777" w:rsidTr="00630A79">
        <w:trPr>
          <w:trHeight w:val="260"/>
          <w:jc w:val="center"/>
        </w:trPr>
        <w:tc>
          <w:tcPr>
            <w:tcW w:w="1063" w:type="pct"/>
            <w:vMerge/>
          </w:tcPr>
          <w:p w14:paraId="395FC122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8" w:type="pct"/>
            <w:vMerge/>
          </w:tcPr>
          <w:p w14:paraId="2980FA40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540D3095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 w:hint="eastAsia"/>
                <w:kern w:val="0"/>
                <w:szCs w:val="20"/>
              </w:rPr>
              <w:t>大一下學期校訂共同英文科目</w:t>
            </w:r>
          </w:p>
        </w:tc>
        <w:tc>
          <w:tcPr>
            <w:tcW w:w="544" w:type="pct"/>
            <w:vAlign w:val="center"/>
          </w:tcPr>
          <w:p w14:paraId="190D9AF9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959" w:type="pct"/>
            <w:vAlign w:val="center"/>
          </w:tcPr>
          <w:p w14:paraId="39FF09F0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</w:tr>
      <w:tr w:rsidR="00630A79" w:rsidRPr="00630A79" w14:paraId="5351B1A1" w14:textId="77777777" w:rsidTr="00630A79">
        <w:trPr>
          <w:trHeight w:val="230"/>
          <w:jc w:val="center"/>
        </w:trPr>
        <w:tc>
          <w:tcPr>
            <w:tcW w:w="1063" w:type="pct"/>
            <w:vMerge/>
          </w:tcPr>
          <w:p w14:paraId="46568955" w14:textId="77777777" w:rsidR="00630A79" w:rsidRPr="00630A79" w:rsidRDefault="00630A79" w:rsidP="00630A79">
            <w:pPr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8" w:type="pct"/>
            <w:vMerge w:val="restart"/>
            <w:tcBorders>
              <w:tl2br w:val="single" w:sz="4" w:space="0" w:color="auto"/>
            </w:tcBorders>
          </w:tcPr>
          <w:p w14:paraId="00DF6769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158EDF58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 w:hint="eastAsia"/>
                <w:kern w:val="0"/>
                <w:szCs w:val="20"/>
              </w:rPr>
              <w:t>大二上學期校訂共同英文科目</w:t>
            </w:r>
          </w:p>
        </w:tc>
        <w:tc>
          <w:tcPr>
            <w:tcW w:w="544" w:type="pct"/>
            <w:vAlign w:val="center"/>
          </w:tcPr>
          <w:p w14:paraId="251AEF4A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959" w:type="pct"/>
            <w:vAlign w:val="center"/>
          </w:tcPr>
          <w:p w14:paraId="155AB154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</w:tr>
      <w:tr w:rsidR="00630A79" w:rsidRPr="00630A79" w14:paraId="417EDA60" w14:textId="77777777" w:rsidTr="00630A79">
        <w:trPr>
          <w:trHeight w:val="240"/>
          <w:jc w:val="center"/>
        </w:trPr>
        <w:tc>
          <w:tcPr>
            <w:tcW w:w="1063" w:type="pct"/>
            <w:vMerge/>
          </w:tcPr>
          <w:p w14:paraId="001841F9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798" w:type="pct"/>
            <w:vMerge/>
          </w:tcPr>
          <w:p w14:paraId="3DA7AC66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="標楷體" w:hAnsi="Times New Roman" w:cs="Times New Roman"/>
                <w:kern w:val="0"/>
                <w:szCs w:val="20"/>
              </w:rPr>
            </w:pPr>
          </w:p>
        </w:tc>
        <w:tc>
          <w:tcPr>
            <w:tcW w:w="1636" w:type="pct"/>
            <w:vAlign w:val="center"/>
          </w:tcPr>
          <w:p w14:paraId="648D8EB5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標楷體" w:cs="Times New Roman" w:hint="eastAsia"/>
                <w:kern w:val="0"/>
                <w:szCs w:val="20"/>
              </w:rPr>
              <w:t>大二下學期校訂共同英文科目</w:t>
            </w:r>
          </w:p>
        </w:tc>
        <w:tc>
          <w:tcPr>
            <w:tcW w:w="544" w:type="pct"/>
            <w:vAlign w:val="center"/>
          </w:tcPr>
          <w:p w14:paraId="25A8B270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  <w:tc>
          <w:tcPr>
            <w:tcW w:w="959" w:type="pct"/>
            <w:vAlign w:val="center"/>
          </w:tcPr>
          <w:p w14:paraId="53D22FC1" w14:textId="77777777" w:rsidR="00630A79" w:rsidRPr="00630A79" w:rsidRDefault="00630A79" w:rsidP="00630A79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30A79">
              <w:rPr>
                <w:rFonts w:ascii="Times New Roman" w:eastAsia="標楷體" w:hAnsi="Times New Roman" w:cs="Times New Roman"/>
                <w:kern w:val="0"/>
                <w:szCs w:val="20"/>
              </w:rPr>
              <w:t>2</w:t>
            </w:r>
          </w:p>
        </w:tc>
      </w:tr>
    </w:tbl>
    <w:p w14:paraId="3A8C77DB" w14:textId="77777777" w:rsidR="00630A79" w:rsidRPr="00630A79" w:rsidRDefault="00630A79" w:rsidP="00630A79">
      <w:pPr>
        <w:widowControl/>
        <w:adjustRightInd w:val="0"/>
        <w:snapToGrid w:val="0"/>
        <w:spacing w:before="100" w:beforeAutospacing="1" w:after="100" w:afterAutospacing="1" w:line="140" w:lineRule="exact"/>
        <w:rPr>
          <w:rFonts w:ascii="Times New Roman" w:eastAsia="標楷體" w:hAnsi="標楷體" w:cs="Times New Roman"/>
          <w:kern w:val="16"/>
          <w:szCs w:val="20"/>
        </w:rPr>
      </w:pPr>
      <w:r w:rsidRPr="00630A79">
        <w:rPr>
          <w:rFonts w:ascii="Times New Roman" w:eastAsia="標楷體" w:hAnsi="標楷體" w:cs="Times New Roman"/>
          <w:kern w:val="16"/>
          <w:szCs w:val="20"/>
        </w:rPr>
        <w:t>附表二</w:t>
      </w:r>
      <w:r w:rsidRPr="00630A79">
        <w:rPr>
          <w:rFonts w:ascii="Times New Roman" w:eastAsia="標楷體" w:hAnsi="標楷體" w:cs="Times New Roman" w:hint="eastAsia"/>
          <w:kern w:val="16"/>
          <w:szCs w:val="20"/>
        </w:rPr>
        <w:t xml:space="preserve">   </w:t>
      </w:r>
      <w:r w:rsidRPr="00630A79">
        <w:rPr>
          <w:rFonts w:ascii="Times New Roman" w:eastAsia="標楷體" w:hAnsi="標楷體" w:cs="Times New Roman"/>
          <w:kern w:val="16"/>
          <w:szCs w:val="20"/>
        </w:rPr>
        <w:t>各種英檢成績對照表</w:t>
      </w:r>
    </w:p>
    <w:tbl>
      <w:tblPr>
        <w:tblW w:w="10700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666"/>
        <w:gridCol w:w="667"/>
        <w:gridCol w:w="665"/>
        <w:gridCol w:w="664"/>
        <w:gridCol w:w="668"/>
        <w:gridCol w:w="667"/>
        <w:gridCol w:w="665"/>
        <w:gridCol w:w="635"/>
        <w:gridCol w:w="698"/>
        <w:gridCol w:w="666"/>
        <w:gridCol w:w="107"/>
        <w:gridCol w:w="588"/>
        <w:gridCol w:w="790"/>
      </w:tblGrid>
      <w:tr w:rsidR="00630A79" w:rsidRPr="00630A79" w14:paraId="3592C7DE" w14:textId="77777777" w:rsidTr="003A741E">
        <w:trPr>
          <w:trHeight w:val="355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  <w:bottom w:val="single" w:sz="4" w:space="0" w:color="auto"/>
              <w:tl2br w:val="single" w:sz="4" w:space="0" w:color="auto"/>
            </w:tcBorders>
          </w:tcPr>
          <w:p w14:paraId="39DEE460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 xml:space="preserve">      </w:t>
            </w:r>
            <w:bookmarkStart w:id="1" w:name="_Hlk70608855"/>
            <w:r w:rsidRPr="00630A79">
              <w:rPr>
                <w:rFonts w:ascii="標楷體" w:eastAsia="標楷體" w:hAnsi="標楷體" w:cs="Times New Roman" w:hint="eastAsia"/>
                <w:szCs w:val="20"/>
              </w:rPr>
              <w:t>抵免標準</w:t>
            </w:r>
          </w:p>
          <w:p w14:paraId="36EC0C38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</w:p>
          <w:p w14:paraId="189D95EA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</w:p>
          <w:p w14:paraId="708CF61D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</w:p>
          <w:p w14:paraId="6ACABB02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英檢種類</w:t>
            </w:r>
          </w:p>
        </w:tc>
        <w:tc>
          <w:tcPr>
            <w:tcW w:w="2662" w:type="dxa"/>
            <w:gridSpan w:val="4"/>
            <w:vMerge w:val="restart"/>
            <w:tcBorders>
              <w:top w:val="thinThickSmallGap" w:sz="18" w:space="0" w:color="auto"/>
              <w:bottom w:val="single" w:sz="4" w:space="0" w:color="auto"/>
            </w:tcBorders>
          </w:tcPr>
          <w:p w14:paraId="7E751AF5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非應外系學生抵免大</w:t>
            </w:r>
            <w:proofErr w:type="gramStart"/>
            <w:r w:rsidRPr="00630A79">
              <w:rPr>
                <w:rFonts w:ascii="標楷體" w:eastAsia="標楷體" w:hAnsi="標楷體" w:cs="Times New Roman"/>
                <w:szCs w:val="20"/>
              </w:rPr>
              <w:t>一</w:t>
            </w:r>
            <w:proofErr w:type="gramEnd"/>
            <w:r w:rsidRPr="00630A79">
              <w:rPr>
                <w:rFonts w:ascii="標楷體" w:eastAsia="標楷體" w:hAnsi="標楷體" w:cs="Times New Roman" w:hint="eastAsia"/>
                <w:szCs w:val="20"/>
              </w:rPr>
              <w:t>校訂共同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英文之英檢成績標準</w:t>
            </w:r>
          </w:p>
        </w:tc>
        <w:tc>
          <w:tcPr>
            <w:tcW w:w="2635" w:type="dxa"/>
            <w:gridSpan w:val="4"/>
            <w:tcBorders>
              <w:top w:val="thinThickSmallGap" w:sz="18" w:space="0" w:color="auto"/>
              <w:bottom w:val="single" w:sz="4" w:space="0" w:color="auto"/>
            </w:tcBorders>
          </w:tcPr>
          <w:p w14:paraId="6D98241C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非應外系學生抵免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所有校訂共同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英文之英檢成績標準</w:t>
            </w:r>
          </w:p>
        </w:tc>
        <w:tc>
          <w:tcPr>
            <w:tcW w:w="2849" w:type="dxa"/>
            <w:gridSpan w:val="5"/>
            <w:vMerge w:val="restart"/>
            <w:tcBorders>
              <w:top w:val="thinThickSmallGap" w:sz="18" w:space="0" w:color="auto"/>
              <w:bottom w:val="single" w:sz="4" w:space="0" w:color="auto"/>
            </w:tcBorders>
          </w:tcPr>
          <w:p w14:paraId="00AE30CD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應外系學生抵免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所有校訂共同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英文之英檢成績標準</w:t>
            </w:r>
          </w:p>
        </w:tc>
      </w:tr>
      <w:tr w:rsidR="00630A79" w:rsidRPr="00630A79" w14:paraId="2F8FED11" w14:textId="77777777" w:rsidTr="003A741E">
        <w:trPr>
          <w:trHeight w:val="419"/>
          <w:jc w:val="center"/>
        </w:trPr>
        <w:tc>
          <w:tcPr>
            <w:tcW w:w="2554" w:type="dxa"/>
            <w:vMerge/>
            <w:tcBorders>
              <w:top w:val="single" w:sz="4" w:space="0" w:color="auto"/>
              <w:bottom w:val="thinThickSmallGap" w:sz="18" w:space="0" w:color="auto"/>
              <w:tl2br w:val="single" w:sz="4" w:space="0" w:color="auto"/>
            </w:tcBorders>
          </w:tcPr>
          <w:p w14:paraId="5B0A6D9C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662" w:type="dxa"/>
            <w:gridSpan w:val="4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14:paraId="3A1BD66F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bottom w:val="thinThickSmallGap" w:sz="18" w:space="0" w:color="auto"/>
            </w:tcBorders>
          </w:tcPr>
          <w:p w14:paraId="58FE3537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應外系學生抵免大</w:t>
            </w:r>
            <w:proofErr w:type="gramStart"/>
            <w:r w:rsidRPr="00630A79">
              <w:rPr>
                <w:rFonts w:ascii="標楷體" w:eastAsia="標楷體" w:hAnsi="標楷體" w:cs="Times New Roman"/>
                <w:szCs w:val="20"/>
              </w:rPr>
              <w:t>一</w:t>
            </w:r>
            <w:proofErr w:type="gramEnd"/>
            <w:r w:rsidRPr="00630A79">
              <w:rPr>
                <w:rFonts w:ascii="標楷體" w:eastAsia="標楷體" w:hAnsi="標楷體" w:cs="Times New Roman" w:hint="eastAsia"/>
                <w:szCs w:val="20"/>
              </w:rPr>
              <w:t>校訂共同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英文之英檢成績標準</w:t>
            </w:r>
          </w:p>
        </w:tc>
        <w:tc>
          <w:tcPr>
            <w:tcW w:w="2849" w:type="dxa"/>
            <w:gridSpan w:val="5"/>
            <w:vMerge/>
            <w:tcBorders>
              <w:top w:val="single" w:sz="4" w:space="0" w:color="auto"/>
              <w:bottom w:val="thinThickSmallGap" w:sz="18" w:space="0" w:color="auto"/>
            </w:tcBorders>
          </w:tcPr>
          <w:p w14:paraId="2B4C7777" w14:textId="77777777" w:rsidR="00630A79" w:rsidRPr="00630A79" w:rsidRDefault="00630A79" w:rsidP="00630A79">
            <w:pPr>
              <w:spacing w:line="260" w:lineRule="exact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630A79" w:rsidRPr="00630A79" w14:paraId="0FB35401" w14:textId="77777777" w:rsidTr="003A741E">
        <w:trPr>
          <w:trHeight w:val="275"/>
          <w:jc w:val="center"/>
        </w:trPr>
        <w:tc>
          <w:tcPr>
            <w:tcW w:w="2554" w:type="dxa"/>
            <w:vMerge w:val="restart"/>
            <w:tcBorders>
              <w:top w:val="thinThickSmallGap" w:sz="18" w:space="0" w:color="auto"/>
            </w:tcBorders>
            <w:vAlign w:val="center"/>
          </w:tcPr>
          <w:p w14:paraId="3F86810A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proofErr w:type="gramStart"/>
            <w:r w:rsidRPr="00630A79">
              <w:rPr>
                <w:rFonts w:ascii="標楷體" w:eastAsia="標楷體" w:hAnsi="標楷體" w:cs="Times New Roman"/>
                <w:szCs w:val="20"/>
              </w:rPr>
              <w:t>新多益</w:t>
            </w:r>
            <w:proofErr w:type="gramEnd"/>
          </w:p>
        </w:tc>
        <w:tc>
          <w:tcPr>
            <w:tcW w:w="2662" w:type="dxa"/>
            <w:gridSpan w:val="4"/>
            <w:tcBorders>
              <w:top w:val="thinThickSmallGap" w:sz="18" w:space="0" w:color="auto"/>
            </w:tcBorders>
            <w:vAlign w:val="center"/>
          </w:tcPr>
          <w:p w14:paraId="26112AA3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665</w:t>
            </w:r>
          </w:p>
        </w:tc>
        <w:tc>
          <w:tcPr>
            <w:tcW w:w="2635" w:type="dxa"/>
            <w:gridSpan w:val="4"/>
            <w:tcBorders>
              <w:top w:val="thinThickSmallGap" w:sz="18" w:space="0" w:color="auto"/>
            </w:tcBorders>
            <w:vAlign w:val="center"/>
          </w:tcPr>
          <w:p w14:paraId="7B9D660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785</w:t>
            </w:r>
          </w:p>
        </w:tc>
        <w:tc>
          <w:tcPr>
            <w:tcW w:w="2849" w:type="dxa"/>
            <w:gridSpan w:val="5"/>
            <w:tcBorders>
              <w:top w:val="thinThickSmallGap" w:sz="18" w:space="0" w:color="auto"/>
            </w:tcBorders>
            <w:vAlign w:val="center"/>
          </w:tcPr>
          <w:p w14:paraId="60614C2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865</w:t>
            </w:r>
          </w:p>
        </w:tc>
      </w:tr>
      <w:tr w:rsidR="00630A79" w:rsidRPr="00630A79" w14:paraId="59C0967D" w14:textId="77777777" w:rsidTr="003A741E">
        <w:trPr>
          <w:trHeight w:val="313"/>
          <w:jc w:val="center"/>
        </w:trPr>
        <w:tc>
          <w:tcPr>
            <w:tcW w:w="2554" w:type="dxa"/>
            <w:vMerge/>
            <w:tcBorders>
              <w:bottom w:val="single" w:sz="12" w:space="0" w:color="auto"/>
            </w:tcBorders>
            <w:vAlign w:val="center"/>
          </w:tcPr>
          <w:p w14:paraId="6DAA6A0D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33" w:type="dxa"/>
            <w:gridSpan w:val="2"/>
            <w:tcBorders>
              <w:bottom w:val="single" w:sz="12" w:space="0" w:color="auto"/>
            </w:tcBorders>
            <w:vAlign w:val="center"/>
          </w:tcPr>
          <w:p w14:paraId="3DB35DB3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L350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</w:tcBorders>
            <w:vAlign w:val="center"/>
          </w:tcPr>
          <w:p w14:paraId="251E61F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R315</w:t>
            </w:r>
          </w:p>
        </w:tc>
        <w:tc>
          <w:tcPr>
            <w:tcW w:w="1335" w:type="dxa"/>
            <w:gridSpan w:val="2"/>
            <w:tcBorders>
              <w:bottom w:val="single" w:sz="12" w:space="0" w:color="auto"/>
            </w:tcBorders>
            <w:vAlign w:val="center"/>
          </w:tcPr>
          <w:p w14:paraId="199FF9B9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L400</w:t>
            </w:r>
          </w:p>
        </w:tc>
        <w:tc>
          <w:tcPr>
            <w:tcW w:w="1300" w:type="dxa"/>
            <w:gridSpan w:val="2"/>
            <w:tcBorders>
              <w:bottom w:val="single" w:sz="12" w:space="0" w:color="auto"/>
            </w:tcBorders>
            <w:vAlign w:val="center"/>
          </w:tcPr>
          <w:p w14:paraId="293BF74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R385</w:t>
            </w:r>
          </w:p>
        </w:tc>
        <w:tc>
          <w:tcPr>
            <w:tcW w:w="1364" w:type="dxa"/>
            <w:gridSpan w:val="2"/>
            <w:tcBorders>
              <w:bottom w:val="single" w:sz="12" w:space="0" w:color="auto"/>
            </w:tcBorders>
            <w:vAlign w:val="center"/>
          </w:tcPr>
          <w:p w14:paraId="7C89A2F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L445</w:t>
            </w:r>
          </w:p>
        </w:tc>
        <w:tc>
          <w:tcPr>
            <w:tcW w:w="1484" w:type="dxa"/>
            <w:gridSpan w:val="3"/>
            <w:tcBorders>
              <w:bottom w:val="single" w:sz="12" w:space="0" w:color="auto"/>
            </w:tcBorders>
            <w:vAlign w:val="center"/>
          </w:tcPr>
          <w:p w14:paraId="473F12C9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R420</w:t>
            </w:r>
          </w:p>
        </w:tc>
      </w:tr>
      <w:tr w:rsidR="00630A79" w:rsidRPr="00630A79" w14:paraId="3ADF242A" w14:textId="77777777" w:rsidTr="003A741E">
        <w:trPr>
          <w:trHeight w:val="331"/>
          <w:jc w:val="center"/>
        </w:trPr>
        <w:tc>
          <w:tcPr>
            <w:tcW w:w="25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5A21B6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托福ITP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8CC16F6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507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899BF0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543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4212FD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590</w:t>
            </w:r>
          </w:p>
        </w:tc>
      </w:tr>
      <w:tr w:rsidR="00630A79" w:rsidRPr="00630A79" w14:paraId="449EC789" w14:textId="77777777" w:rsidTr="003A741E">
        <w:trPr>
          <w:trHeight w:val="246"/>
          <w:jc w:val="center"/>
        </w:trPr>
        <w:tc>
          <w:tcPr>
            <w:tcW w:w="25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D7B3833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27C74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L52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15DFD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G48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381EA8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R52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FCE2AD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L57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910A45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G53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43E9FB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R56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74381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L60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999D382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G58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53D853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R59</w:t>
            </w:r>
          </w:p>
        </w:tc>
      </w:tr>
      <w:tr w:rsidR="00630A79" w:rsidRPr="00630A79" w14:paraId="47A32378" w14:textId="77777777" w:rsidTr="003A741E">
        <w:trPr>
          <w:trHeight w:val="382"/>
          <w:jc w:val="center"/>
        </w:trPr>
        <w:tc>
          <w:tcPr>
            <w:tcW w:w="25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9B574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托福IBT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92DF1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72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850E7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87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28872A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97</w:t>
            </w:r>
          </w:p>
        </w:tc>
      </w:tr>
      <w:tr w:rsidR="00630A79" w:rsidRPr="00630A79" w14:paraId="282FF4DF" w14:textId="77777777" w:rsidTr="003A741E">
        <w:trPr>
          <w:trHeight w:val="366"/>
          <w:jc w:val="center"/>
        </w:trPr>
        <w:tc>
          <w:tcPr>
            <w:tcW w:w="25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8949247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6BC9CE9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R15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DC7EC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L17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91E0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S21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016B59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W19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A8024C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R22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0EB769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L21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9F12EE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S23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DA621D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W21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96DAFE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R25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0195CB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L23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DC700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S25</w:t>
            </w:r>
          </w:p>
        </w:tc>
        <w:tc>
          <w:tcPr>
            <w:tcW w:w="7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C289D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W24</w:t>
            </w:r>
          </w:p>
        </w:tc>
      </w:tr>
      <w:tr w:rsidR="00630A79" w:rsidRPr="00630A79" w14:paraId="3563FE06" w14:textId="77777777" w:rsidTr="003A741E">
        <w:trPr>
          <w:trHeight w:val="342"/>
          <w:jc w:val="center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1E614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全民英檢(GEPT)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7469A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中高級初試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060415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中高級</w:t>
            </w:r>
            <w:proofErr w:type="gramStart"/>
            <w:r w:rsidRPr="00630A79">
              <w:rPr>
                <w:rFonts w:ascii="標楷體" w:eastAsia="標楷體" w:hAnsi="標楷體" w:cs="Times New Roman"/>
                <w:szCs w:val="20"/>
              </w:rPr>
              <w:t>複</w:t>
            </w:r>
            <w:proofErr w:type="gramEnd"/>
            <w:r w:rsidRPr="00630A79">
              <w:rPr>
                <w:rFonts w:ascii="標楷體" w:eastAsia="標楷體" w:hAnsi="標楷體" w:cs="Times New Roman"/>
                <w:szCs w:val="20"/>
              </w:rPr>
              <w:t>試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D7805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高級初試</w:t>
            </w:r>
          </w:p>
        </w:tc>
      </w:tr>
      <w:tr w:rsidR="00630A79" w:rsidRPr="00630A79" w14:paraId="40F7E988" w14:textId="77777777" w:rsidTr="003A741E">
        <w:trPr>
          <w:trHeight w:val="347"/>
          <w:jc w:val="center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4F349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雅思(IELTS)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C61FD2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5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BF8F22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5.5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E2EF0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6</w:t>
            </w:r>
          </w:p>
        </w:tc>
      </w:tr>
      <w:tr w:rsidR="00630A79" w:rsidRPr="00630A79" w14:paraId="56A3E13B" w14:textId="77777777" w:rsidTr="003A741E">
        <w:trPr>
          <w:trHeight w:val="342"/>
          <w:jc w:val="center"/>
        </w:trPr>
        <w:tc>
          <w:tcPr>
            <w:tcW w:w="25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C6DD1A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全民網路英檢</w:t>
            </w:r>
          </w:p>
          <w:p w14:paraId="451CE7FE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(NETPAW)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0FCC1F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B1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BA8C35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B2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459DDE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B2</w:t>
            </w:r>
          </w:p>
        </w:tc>
      </w:tr>
      <w:tr w:rsidR="00630A79" w:rsidRPr="00630A79" w14:paraId="2393A013" w14:textId="77777777" w:rsidTr="003A741E">
        <w:trPr>
          <w:trHeight w:val="246"/>
          <w:jc w:val="center"/>
        </w:trPr>
        <w:tc>
          <w:tcPr>
            <w:tcW w:w="25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804723E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D9F9E4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L85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F86BC0A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R85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EE8ADB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L70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5D1668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R70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14DDA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84754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R85</w:t>
            </w:r>
          </w:p>
        </w:tc>
      </w:tr>
      <w:tr w:rsidR="00630A79" w:rsidRPr="00630A79" w14:paraId="4E6F860C" w14:textId="77777777" w:rsidTr="003A741E">
        <w:trPr>
          <w:trHeight w:val="294"/>
          <w:jc w:val="center"/>
        </w:trPr>
        <w:tc>
          <w:tcPr>
            <w:tcW w:w="25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170C1CE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通用國際英檢</w:t>
            </w:r>
          </w:p>
          <w:p w14:paraId="0DC7F1ED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(G-TELP)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A98CEC3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LEVEL 3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40FB7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LEVEL 2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FCAC6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LEVEL 2</w:t>
            </w:r>
          </w:p>
        </w:tc>
      </w:tr>
      <w:tr w:rsidR="00630A79" w:rsidRPr="00630A79" w14:paraId="0E8118A5" w14:textId="77777777" w:rsidTr="003A741E">
        <w:trPr>
          <w:trHeight w:val="294"/>
          <w:jc w:val="center"/>
        </w:trPr>
        <w:tc>
          <w:tcPr>
            <w:tcW w:w="25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7659E5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63706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G85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DABF9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L85</w:t>
            </w:r>
          </w:p>
        </w:tc>
        <w:tc>
          <w:tcPr>
            <w:tcW w:w="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1F58802" w14:textId="77777777" w:rsidR="00630A79" w:rsidRPr="00630A79" w:rsidRDefault="00630A79" w:rsidP="00630A79">
            <w:pPr>
              <w:spacing w:line="220" w:lineRule="exact"/>
              <w:ind w:left="48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R85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6F986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G75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35B167" w14:textId="77777777" w:rsidR="00630A79" w:rsidRPr="00630A79" w:rsidRDefault="00630A79" w:rsidP="00630A79">
            <w:pPr>
              <w:spacing w:line="220" w:lineRule="exact"/>
              <w:ind w:left="12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L75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5E3B966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R75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4C56F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G85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B23F6A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37A9FC" w14:textId="77777777" w:rsidR="00630A79" w:rsidRPr="00630A79" w:rsidRDefault="00630A79" w:rsidP="00630A79">
            <w:pPr>
              <w:spacing w:line="220" w:lineRule="exact"/>
              <w:ind w:left="48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R85</w:t>
            </w:r>
          </w:p>
        </w:tc>
      </w:tr>
      <w:tr w:rsidR="00630A79" w:rsidRPr="00630A79" w14:paraId="49797DDF" w14:textId="77777777" w:rsidTr="003A741E">
        <w:trPr>
          <w:trHeight w:val="304"/>
          <w:jc w:val="center"/>
        </w:trPr>
        <w:tc>
          <w:tcPr>
            <w:tcW w:w="2554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9B1B3B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全球英檢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705D22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B1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B1ABC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B2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616F31D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B2</w:t>
            </w:r>
          </w:p>
        </w:tc>
      </w:tr>
      <w:tr w:rsidR="00630A79" w:rsidRPr="00630A79" w14:paraId="2D5105B1" w14:textId="77777777" w:rsidTr="003A741E">
        <w:trPr>
          <w:trHeight w:val="284"/>
          <w:jc w:val="center"/>
        </w:trPr>
        <w:tc>
          <w:tcPr>
            <w:tcW w:w="2554" w:type="dxa"/>
            <w:vMerge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DEA1C9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BF18AA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6266A3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R80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088036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2B815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0DCBC2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L85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34EB3B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R85</w:t>
            </w:r>
          </w:p>
        </w:tc>
      </w:tr>
      <w:tr w:rsidR="00630A79" w:rsidRPr="00630A79" w14:paraId="0EE69EAE" w14:textId="77777777" w:rsidTr="003A741E">
        <w:trPr>
          <w:trHeight w:val="284"/>
          <w:jc w:val="center"/>
        </w:trPr>
        <w:tc>
          <w:tcPr>
            <w:tcW w:w="25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54102D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劍橋大學國際商務英語能力測驗(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BULATS)</w:t>
            </w:r>
          </w:p>
        </w:tc>
        <w:tc>
          <w:tcPr>
            <w:tcW w:w="266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BFD3CA7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50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〜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60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D0CB63F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6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1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〜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70</w:t>
            </w:r>
          </w:p>
        </w:tc>
        <w:tc>
          <w:tcPr>
            <w:tcW w:w="2849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BB8782A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7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1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以上</w:t>
            </w:r>
          </w:p>
        </w:tc>
      </w:tr>
      <w:tr w:rsidR="00630A79" w:rsidRPr="00630A79" w14:paraId="29A74523" w14:textId="77777777" w:rsidTr="003A741E">
        <w:trPr>
          <w:trHeight w:val="617"/>
          <w:jc w:val="center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622E43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bookmarkStart w:id="2" w:name="_Hlk70205467"/>
            <w:bookmarkStart w:id="3" w:name="_Hlk70608620"/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劍橋領思職場英語檢測</w:t>
            </w:r>
            <w:bookmarkEnd w:id="2"/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spellStart"/>
            <w:r w:rsidRPr="00630A79">
              <w:rPr>
                <w:rFonts w:ascii="標楷體" w:eastAsia="標楷體" w:hAnsi="標楷體" w:cs="Times New Roman"/>
                <w:sz w:val="20"/>
                <w:szCs w:val="20"/>
              </w:rPr>
              <w:t>Linguaskill</w:t>
            </w:r>
            <w:proofErr w:type="spellEnd"/>
            <w:r w:rsidRPr="00630A79">
              <w:rPr>
                <w:rFonts w:ascii="標楷體" w:eastAsia="標楷體" w:hAnsi="標楷體" w:cs="Times New Roman"/>
                <w:sz w:val="20"/>
                <w:szCs w:val="20"/>
              </w:rPr>
              <w:t xml:space="preserve"> business</w:t>
            </w:r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bookmarkEnd w:id="3"/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958AE6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154-159</w:t>
            </w:r>
            <w:r w:rsidRPr="00630A79">
              <w:rPr>
                <w:rFonts w:ascii="標楷體" w:eastAsia="標楷體" w:hAnsi="標楷體" w:cs="Times New Roman"/>
                <w:szCs w:val="20"/>
              </w:rPr>
              <w:t xml:space="preserve"> 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FE42C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160-179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542F4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180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以上</w:t>
            </w:r>
          </w:p>
        </w:tc>
      </w:tr>
      <w:tr w:rsidR="00630A79" w:rsidRPr="00630A79" w14:paraId="792E6C98" w14:textId="77777777" w:rsidTr="003A741E">
        <w:trPr>
          <w:trHeight w:val="617"/>
          <w:jc w:val="center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11410FB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  <w:lang w:eastAsia="zh-HK"/>
              </w:rPr>
            </w:pPr>
            <w:bookmarkStart w:id="4" w:name="_Hlk70608656"/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  <w:lang w:eastAsia="zh-HK"/>
              </w:rPr>
              <w:t>劍橋領思實用英語檢測</w:t>
            </w:r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proofErr w:type="spellStart"/>
            <w:r w:rsidRPr="00630A79">
              <w:rPr>
                <w:rFonts w:ascii="標楷體" w:eastAsia="標楷體" w:hAnsi="標楷體" w:cs="Times New Roman"/>
                <w:sz w:val="20"/>
                <w:szCs w:val="20"/>
              </w:rPr>
              <w:t>Linguaskill</w:t>
            </w:r>
            <w:proofErr w:type="spellEnd"/>
            <w:r w:rsidRPr="00630A79">
              <w:rPr>
                <w:rFonts w:ascii="標楷體" w:eastAsia="標楷體" w:hAnsi="標楷體" w:cs="Times New Roman"/>
                <w:sz w:val="20"/>
                <w:szCs w:val="20"/>
              </w:rPr>
              <w:t xml:space="preserve"> </w:t>
            </w:r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</w:rPr>
              <w:t>g</w:t>
            </w:r>
            <w:r w:rsidRPr="00630A79">
              <w:rPr>
                <w:rFonts w:ascii="標楷體" w:eastAsia="標楷體" w:hAnsi="標楷體" w:cs="Times New Roman"/>
                <w:sz w:val="20"/>
                <w:szCs w:val="20"/>
              </w:rPr>
              <w:t>eneral</w:t>
            </w:r>
            <w:r w:rsidRPr="00630A79"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  <w:bookmarkEnd w:id="4"/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DC28AD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154-159</w:t>
            </w:r>
            <w:r w:rsidRPr="00630A79">
              <w:rPr>
                <w:rFonts w:ascii="標楷體" w:eastAsia="標楷體" w:hAnsi="標楷體" w:cs="Times New Roman"/>
                <w:szCs w:val="20"/>
              </w:rPr>
              <w:t xml:space="preserve"> 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11573B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160-179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4C38DE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180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>以上</w:t>
            </w:r>
          </w:p>
        </w:tc>
      </w:tr>
      <w:tr w:rsidR="00630A79" w:rsidRPr="00630A79" w14:paraId="0321C4CE" w14:textId="77777777" w:rsidTr="003A741E">
        <w:trPr>
          <w:trHeight w:val="517"/>
          <w:jc w:val="center"/>
        </w:trPr>
        <w:tc>
          <w:tcPr>
            <w:tcW w:w="2554" w:type="dxa"/>
            <w:vMerge w:val="restart"/>
            <w:tcBorders>
              <w:top w:val="single" w:sz="12" w:space="0" w:color="auto"/>
            </w:tcBorders>
            <w:vAlign w:val="center"/>
          </w:tcPr>
          <w:p w14:paraId="0508FC28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劍橋大學英語能力認證分級測驗(Cambridge</w:t>
            </w:r>
            <w:r w:rsidRPr="00630A79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Main Suite)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</w:tcBorders>
            <w:vAlign w:val="center"/>
          </w:tcPr>
          <w:p w14:paraId="44BE449A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630A79">
              <w:rPr>
                <w:rFonts w:ascii="標楷體" w:eastAsia="標楷體" w:hAnsi="標楷體" w:cs="Times New Roman"/>
                <w:szCs w:val="20"/>
              </w:rPr>
              <w:t xml:space="preserve">54-159 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</w:tcBorders>
            <w:vAlign w:val="center"/>
          </w:tcPr>
          <w:p w14:paraId="525A9904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160-179</w:t>
            </w:r>
          </w:p>
        </w:tc>
        <w:tc>
          <w:tcPr>
            <w:tcW w:w="1471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8AD1CD2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80-199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37937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200-230</w:t>
            </w:r>
          </w:p>
        </w:tc>
      </w:tr>
      <w:tr w:rsidR="00630A79" w:rsidRPr="00630A79" w14:paraId="50E16672" w14:textId="77777777" w:rsidTr="003A741E">
        <w:trPr>
          <w:trHeight w:val="289"/>
          <w:jc w:val="center"/>
        </w:trPr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14:paraId="4187D4A0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2662" w:type="dxa"/>
            <w:gridSpan w:val="4"/>
            <w:tcBorders>
              <w:top w:val="single" w:sz="4" w:space="0" w:color="auto"/>
            </w:tcBorders>
            <w:vAlign w:val="center"/>
          </w:tcPr>
          <w:p w14:paraId="12F4C40A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P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ET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</w:tcBorders>
            <w:vAlign w:val="center"/>
          </w:tcPr>
          <w:p w14:paraId="531169CE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F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CE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EA30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C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AE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11E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 w:hint="eastAsia"/>
                <w:szCs w:val="20"/>
              </w:rPr>
              <w:t>C</w:t>
            </w:r>
            <w:r w:rsidRPr="00630A79">
              <w:rPr>
                <w:rFonts w:ascii="標楷體" w:eastAsia="標楷體" w:hAnsi="標楷體" w:cs="Times New Roman"/>
                <w:szCs w:val="20"/>
              </w:rPr>
              <w:t>PE</w:t>
            </w:r>
          </w:p>
        </w:tc>
      </w:tr>
      <w:tr w:rsidR="00630A79" w:rsidRPr="00630A79" w14:paraId="61584168" w14:textId="77777777" w:rsidTr="003A741E">
        <w:trPr>
          <w:trHeight w:val="463"/>
          <w:jc w:val="center"/>
        </w:trPr>
        <w:tc>
          <w:tcPr>
            <w:tcW w:w="25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409D7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大學校院英語能力測驗(CSEPT)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9A628E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240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C3DFB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330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14:paraId="216957C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630A79" w:rsidRPr="00630A79" w14:paraId="2D0CDF49" w14:textId="77777777" w:rsidTr="003A741E">
        <w:trPr>
          <w:trHeight w:val="305"/>
          <w:jc w:val="center"/>
        </w:trPr>
        <w:tc>
          <w:tcPr>
            <w:tcW w:w="2554" w:type="dxa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14:paraId="11D218C3" w14:textId="77777777" w:rsidR="00630A79" w:rsidRPr="00630A79" w:rsidRDefault="00630A79" w:rsidP="00630A79">
            <w:pPr>
              <w:spacing w:line="220" w:lineRule="exact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外語能力測驗(FLPT)三項筆試總分</w:t>
            </w:r>
          </w:p>
        </w:tc>
        <w:tc>
          <w:tcPr>
            <w:tcW w:w="2662" w:type="dxa"/>
            <w:gridSpan w:val="4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14:paraId="440CAC7C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217</w:t>
            </w:r>
          </w:p>
        </w:tc>
        <w:tc>
          <w:tcPr>
            <w:tcW w:w="2635" w:type="dxa"/>
            <w:gridSpan w:val="4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14:paraId="3541DB01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240</w:t>
            </w:r>
          </w:p>
        </w:tc>
        <w:tc>
          <w:tcPr>
            <w:tcW w:w="2849" w:type="dxa"/>
            <w:gridSpan w:val="5"/>
            <w:tcBorders>
              <w:top w:val="single" w:sz="12" w:space="0" w:color="auto"/>
              <w:bottom w:val="thickThinSmallGap" w:sz="18" w:space="0" w:color="auto"/>
            </w:tcBorders>
            <w:vAlign w:val="center"/>
          </w:tcPr>
          <w:p w14:paraId="3A7B738E" w14:textId="77777777" w:rsidR="00630A79" w:rsidRPr="00630A79" w:rsidRDefault="00630A79" w:rsidP="00630A79">
            <w:pPr>
              <w:spacing w:line="22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630A79">
              <w:rPr>
                <w:rFonts w:ascii="標楷體" w:eastAsia="標楷體" w:hAnsi="標楷體" w:cs="Times New Roman"/>
                <w:szCs w:val="20"/>
              </w:rPr>
              <w:t>277</w:t>
            </w:r>
          </w:p>
        </w:tc>
      </w:tr>
    </w:tbl>
    <w:bookmarkEnd w:id="1"/>
    <w:p w14:paraId="61DEBF0C" w14:textId="77777777" w:rsidR="00630A79" w:rsidRPr="00630A79" w:rsidRDefault="00630A79" w:rsidP="00630A79">
      <w:pPr>
        <w:widowControl/>
        <w:adjustRightInd w:val="0"/>
        <w:snapToGrid w:val="0"/>
        <w:spacing w:before="100" w:beforeAutospacing="1" w:after="100" w:afterAutospacing="1" w:line="400" w:lineRule="exact"/>
        <w:ind w:leftChars="100" w:left="480" w:hangingChars="100" w:hanging="240"/>
        <w:rPr>
          <w:rFonts w:ascii="Times New Roman" w:eastAsia="標楷體" w:hAnsi="標楷體" w:cs="Times New Roman"/>
          <w:szCs w:val="20"/>
        </w:rPr>
      </w:pPr>
      <w:r w:rsidRPr="00630A79">
        <w:rPr>
          <w:rFonts w:ascii="標楷體" w:eastAsia="標楷體" w:hAnsi="標楷體" w:cs="Times New Roman" w:hint="eastAsia"/>
          <w:szCs w:val="20"/>
        </w:rPr>
        <w:t>※</w:t>
      </w:r>
      <w:r w:rsidRPr="00630A79">
        <w:rPr>
          <w:rFonts w:ascii="Times New Roman" w:eastAsia="標楷體" w:hAnsi="標楷體" w:cs="Times New Roman" w:hint="eastAsia"/>
          <w:szCs w:val="20"/>
        </w:rPr>
        <w:t xml:space="preserve"> L: </w:t>
      </w:r>
      <w:r w:rsidRPr="00630A79">
        <w:rPr>
          <w:rFonts w:ascii="Times New Roman" w:eastAsia="標楷體" w:hAnsi="標楷體" w:cs="Times New Roman" w:hint="eastAsia"/>
          <w:szCs w:val="20"/>
        </w:rPr>
        <w:t>聽力；</w:t>
      </w:r>
      <w:r w:rsidRPr="00630A79">
        <w:rPr>
          <w:rFonts w:ascii="Times New Roman" w:eastAsia="標楷體" w:hAnsi="標楷體" w:cs="Times New Roman" w:hint="eastAsia"/>
          <w:szCs w:val="20"/>
        </w:rPr>
        <w:t>W:</w:t>
      </w:r>
      <w:r w:rsidRPr="00630A79">
        <w:rPr>
          <w:rFonts w:ascii="Times New Roman" w:eastAsia="標楷體" w:hAnsi="標楷體" w:cs="Times New Roman" w:hint="eastAsia"/>
          <w:szCs w:val="20"/>
        </w:rPr>
        <w:t>寫作；</w:t>
      </w:r>
      <w:r w:rsidRPr="00630A79">
        <w:rPr>
          <w:rFonts w:ascii="Times New Roman" w:eastAsia="標楷體" w:hAnsi="標楷體" w:cs="Times New Roman" w:hint="eastAsia"/>
          <w:szCs w:val="20"/>
        </w:rPr>
        <w:t>R:</w:t>
      </w:r>
      <w:r w:rsidRPr="00630A79">
        <w:rPr>
          <w:rFonts w:ascii="Times New Roman" w:eastAsia="標楷體" w:hAnsi="標楷體" w:cs="Times New Roman" w:hint="eastAsia"/>
          <w:szCs w:val="20"/>
        </w:rPr>
        <w:t>閱讀；</w:t>
      </w:r>
      <w:r w:rsidRPr="00630A79">
        <w:rPr>
          <w:rFonts w:ascii="Times New Roman" w:eastAsia="標楷體" w:hAnsi="標楷體" w:cs="Times New Roman" w:hint="eastAsia"/>
          <w:szCs w:val="20"/>
        </w:rPr>
        <w:t>S:</w:t>
      </w:r>
      <w:r w:rsidRPr="00630A79">
        <w:rPr>
          <w:rFonts w:ascii="Times New Roman" w:eastAsia="標楷體" w:hAnsi="標楷體" w:cs="Times New Roman" w:hint="eastAsia"/>
          <w:szCs w:val="20"/>
        </w:rPr>
        <w:t>口說；</w:t>
      </w:r>
      <w:r w:rsidRPr="00630A79">
        <w:rPr>
          <w:rFonts w:ascii="Times New Roman" w:eastAsia="標楷體" w:hAnsi="標楷體" w:cs="Times New Roman" w:hint="eastAsia"/>
          <w:szCs w:val="20"/>
        </w:rPr>
        <w:t>G:</w:t>
      </w:r>
      <w:r w:rsidRPr="00630A79">
        <w:rPr>
          <w:rFonts w:ascii="Times New Roman" w:eastAsia="標楷體" w:hAnsi="標楷體" w:cs="Times New Roman" w:hint="eastAsia"/>
          <w:szCs w:val="20"/>
        </w:rPr>
        <w:t>文法</w:t>
      </w:r>
    </w:p>
    <w:p w14:paraId="39540CCC" w14:textId="213E4C71" w:rsidR="007B3B6F" w:rsidRDefault="007B3B6F"/>
    <w:p w14:paraId="58088D5F" w14:textId="77777777" w:rsidR="00A558D5" w:rsidRDefault="00A558D5" w:rsidP="00A558D5">
      <w:pPr>
        <w:spacing w:line="451" w:lineRule="exact"/>
        <w:ind w:left="1701" w:right="2244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德明財經科技大學抵免校訂共同英文學分</w:t>
      </w:r>
      <w:r>
        <w:rPr>
          <w:rFonts w:ascii="標楷體" w:eastAsia="標楷體" w:hAnsi="標楷體" w:cs="新細明體" w:hint="eastAsia"/>
          <w:b/>
          <w:sz w:val="28"/>
        </w:rPr>
        <w:t>申請表</w:t>
      </w:r>
    </w:p>
    <w:p w14:paraId="5B245498" w14:textId="77777777" w:rsidR="00A558D5" w:rsidRDefault="00A558D5" w:rsidP="00A558D5">
      <w:pPr>
        <w:spacing w:line="520" w:lineRule="exact"/>
        <w:ind w:firstLineChars="2400" w:firstLine="5760"/>
        <w:rPr>
          <w:rFonts w:ascii="標楷體" w:eastAsia="標楷體" w:hAnsi="標楷體" w:hint="eastAsia"/>
          <w:szCs w:val="24"/>
        </w:rPr>
      </w:pPr>
      <w:bookmarkStart w:id="5" w:name="_GoBack"/>
      <w:bookmarkEnd w:id="5"/>
      <w:r>
        <w:rPr>
          <w:rFonts w:ascii="標楷體" w:eastAsia="標楷體" w:hAnsi="標楷體" w:hint="eastAsia"/>
          <w:szCs w:val="24"/>
        </w:rPr>
        <w:t>申請日期：_______年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月</w:t>
      </w:r>
      <w:proofErr w:type="gramStart"/>
      <w:r>
        <w:rPr>
          <w:rFonts w:ascii="標楷體" w:eastAsia="標楷體" w:hAnsi="標楷體" w:hint="eastAsia"/>
          <w:szCs w:val="24"/>
        </w:rPr>
        <w:t>＿＿＿</w:t>
      </w:r>
      <w:proofErr w:type="gramEnd"/>
      <w:r>
        <w:rPr>
          <w:rFonts w:ascii="標楷體" w:eastAsia="標楷體" w:hAnsi="標楷體" w:hint="eastAsia"/>
          <w:szCs w:val="24"/>
        </w:rPr>
        <w:t>日</w:t>
      </w:r>
    </w:p>
    <w:p w14:paraId="5337EA10" w14:textId="59F459BB" w:rsidR="00A558D5" w:rsidRDefault="00A558D5" w:rsidP="00A558D5">
      <w:pPr>
        <w:spacing w:line="520" w:lineRule="exact"/>
        <w:rPr>
          <w:rFonts w:ascii="標楷體" w:eastAsia="標楷體" w:hAnsi="標楷體" w:cs="Noto Sans Mono CJK JP Bold" w:hint="eastAsia"/>
          <w:sz w:val="22"/>
        </w:rPr>
      </w:pPr>
      <w:r>
        <w:rPr>
          <w:rFonts w:ascii="標楷體" w:eastAsia="標楷體" w:hAnsi="標楷體" w:hint="eastAsia"/>
        </w:rPr>
        <w:t>系別／班別：______________姓名：______________學號：______________ 手機：______________</w:t>
      </w:r>
    </w:p>
    <w:tbl>
      <w:tblPr>
        <w:tblStyle w:val="TableNormal"/>
        <w:tblpPr w:leftFromText="180" w:rightFromText="180" w:vertAnchor="page" w:horzAnchor="margin" w:tblpY="2221"/>
        <w:tblW w:w="106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1421"/>
        <w:gridCol w:w="3085"/>
        <w:gridCol w:w="1188"/>
        <w:gridCol w:w="1693"/>
        <w:gridCol w:w="1318"/>
      </w:tblGrid>
      <w:tr w:rsidR="00D1190F" w14:paraId="2A0BCFBE" w14:textId="77777777" w:rsidTr="00F36E20">
        <w:trPr>
          <w:trHeight w:val="7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3DFC9" w14:textId="77777777" w:rsidR="00D1190F" w:rsidRDefault="00D1190F" w:rsidP="00F36E20">
            <w:pPr>
              <w:pStyle w:val="TableParagraph"/>
              <w:spacing w:before="132" w:line="320" w:lineRule="exact"/>
              <w:ind w:left="539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英檢類別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CF39D" w14:textId="77777777" w:rsidR="00D1190F" w:rsidRDefault="00D1190F" w:rsidP="00F36E20">
            <w:pPr>
              <w:pStyle w:val="TableParagraph"/>
              <w:spacing w:before="132" w:line="320" w:lineRule="exact"/>
              <w:ind w:left="177" w:right="169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成績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AC6D3" w14:textId="77777777" w:rsidR="00D1190F" w:rsidRDefault="00D1190F" w:rsidP="00F36E20">
            <w:pPr>
              <w:pStyle w:val="TableParagraph"/>
              <w:spacing w:before="132" w:line="320" w:lineRule="exact"/>
              <w:ind w:left="581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申請抵免課程名稱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A38A3" w14:textId="77777777" w:rsidR="00D1190F" w:rsidRDefault="00D1190F" w:rsidP="00F36E20">
            <w:pPr>
              <w:pStyle w:val="TableParagraph"/>
              <w:spacing w:before="132" w:line="320" w:lineRule="exact"/>
              <w:ind w:left="232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學分數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B9098" w14:textId="77777777" w:rsidR="00D1190F" w:rsidRDefault="00D1190F" w:rsidP="00F36E20">
            <w:pPr>
              <w:pStyle w:val="TableParagraph"/>
              <w:spacing w:line="320" w:lineRule="exact"/>
              <w:ind w:left="365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通識中心</w:t>
            </w:r>
            <w:proofErr w:type="spellEnd"/>
          </w:p>
          <w:p w14:paraId="2716E6B8" w14:textId="77777777" w:rsidR="00D1190F" w:rsidRDefault="00D1190F" w:rsidP="00F36E20">
            <w:pPr>
              <w:pStyle w:val="TableParagraph"/>
              <w:spacing w:line="320" w:lineRule="exact"/>
              <w:ind w:left="365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驗覈結果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EFF8" w14:textId="77777777" w:rsidR="00D1190F" w:rsidRDefault="00D1190F" w:rsidP="00F36E20">
            <w:pPr>
              <w:pStyle w:val="TableParagraph"/>
              <w:spacing w:before="132" w:line="320" w:lineRule="exact"/>
              <w:ind w:left="397" w:right="391"/>
              <w:jc w:val="center"/>
              <w:rPr>
                <w:rFonts w:ascii="標楷體" w:eastAsia="標楷體" w:hAnsi="標楷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hint="eastAsia"/>
                <w:b/>
                <w:sz w:val="24"/>
              </w:rPr>
              <w:t>備註</w:t>
            </w:r>
            <w:proofErr w:type="spellEnd"/>
          </w:p>
        </w:tc>
      </w:tr>
      <w:tr w:rsidR="00D1190F" w14:paraId="40A43FEC" w14:textId="77777777" w:rsidTr="00F36E20">
        <w:trPr>
          <w:trHeight w:val="81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D6CEA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TOEIC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0C06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212CE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82D64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5D40" w14:textId="77777777" w:rsidR="00D1190F" w:rsidRDefault="00D1190F" w:rsidP="00F36E20">
            <w:pPr>
              <w:pStyle w:val="TableParagraph"/>
              <w:spacing w:before="40"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5C0026E8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7723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5394349A" w14:textId="77777777" w:rsidTr="00F36E20">
        <w:trPr>
          <w:trHeight w:val="695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52223" w14:textId="77777777" w:rsidR="00D1190F" w:rsidRDefault="00D1190F" w:rsidP="00F36E20">
            <w:pPr>
              <w:pStyle w:val="TableParagraph"/>
              <w:spacing w:line="320" w:lineRule="exact"/>
              <w:ind w:left="107"/>
              <w:rPr>
                <w:rFonts w:ascii="Times New Roman" w:eastAsia="標楷體" w:hAnsi="Times New Roman" w:cs="Times New Roman" w:hint="eastAsia"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sz w:val="24"/>
              </w:rPr>
              <w:t>全民英檢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9E04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B853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1CD2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B87DF" w14:textId="77777777" w:rsidR="00D1190F" w:rsidRDefault="00D1190F" w:rsidP="00F36E20">
            <w:pPr>
              <w:pStyle w:val="TableParagraph"/>
              <w:spacing w:before="9"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1C9838DA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9B793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6E5CDCC5" w14:textId="77777777" w:rsidTr="00F36E20">
        <w:trPr>
          <w:trHeight w:val="72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EC9B" w14:textId="77777777" w:rsidR="00D1190F" w:rsidRDefault="00D1190F" w:rsidP="00F36E20">
            <w:pPr>
              <w:pStyle w:val="TableParagraph"/>
              <w:spacing w:before="84" w:line="320" w:lineRule="exact"/>
              <w:ind w:left="107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TOFEL-ITP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BEF65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BBD8B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851E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6A10D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5E9D1855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5FF3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3E2DBCED" w14:textId="77777777" w:rsidTr="00F36E20">
        <w:trPr>
          <w:trHeight w:val="722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E5631" w14:textId="77777777" w:rsidR="00D1190F" w:rsidRDefault="00D1190F" w:rsidP="00F36E20">
            <w:pPr>
              <w:pStyle w:val="TableParagraph"/>
              <w:spacing w:before="84" w:line="320" w:lineRule="exact"/>
              <w:ind w:left="107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TOFEL-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Ibt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93E8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F9BB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5B97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95D5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2B9AEE63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15EB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249D334A" w14:textId="77777777" w:rsidTr="00F36E20">
        <w:trPr>
          <w:trHeight w:val="71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A0F1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Linguaskill</w:t>
            </w:r>
            <w:proofErr w:type="spellEnd"/>
          </w:p>
          <w:p w14:paraId="01EC3D62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標楷體" w:hAnsi="Times New Roman" w:cs="Times New Roman"/>
                <w:b/>
                <w:sz w:val="24"/>
              </w:rPr>
              <w:t>Bulats</w:t>
            </w:r>
            <w:proofErr w:type="spellEnd"/>
            <w:r>
              <w:rPr>
                <w:rFonts w:ascii="Times New Roman" w:eastAsia="標楷體" w:hAnsi="Times New Roman" w:cs="Times New Roman"/>
                <w:b/>
                <w:sz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B8794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34B2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9224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2441F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7E4C3951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D362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39D8AFF5" w14:textId="77777777" w:rsidTr="00F36E20">
        <w:trPr>
          <w:trHeight w:val="71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6BCF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IELTS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BA71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E5D84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49FA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0B811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72521926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B0C1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59A7430D" w14:textId="77777777" w:rsidTr="00F36E20">
        <w:trPr>
          <w:trHeight w:val="71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32DA9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Times New Roman" w:eastAsia="標楷體" w:hAnsi="Times New Roman" w:cs="Times New Roman" w:hint="eastAsia"/>
                <w:b/>
                <w:sz w:val="24"/>
              </w:rPr>
            </w:pPr>
            <w:r>
              <w:rPr>
                <w:rFonts w:ascii="Times New Roman" w:eastAsia="標楷體" w:hAnsi="Times New Roman" w:cs="Times New Roman"/>
                <w:b/>
                <w:sz w:val="24"/>
              </w:rPr>
              <w:t>CSEPT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7633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5925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B962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EAF62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671B00B7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5C94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  <w:tr w:rsidR="00D1190F" w14:paraId="7BF6E177" w14:textId="77777777" w:rsidTr="00F36E20">
        <w:trPr>
          <w:trHeight w:val="71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426CA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標楷體" w:eastAsia="標楷體" w:hAnsi="標楷體" w:cs="新細明體" w:hint="eastAsia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sz w:val="24"/>
              </w:rPr>
              <w:t>其他證照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B76D" w14:textId="77777777" w:rsidR="00D1190F" w:rsidRDefault="00D1190F" w:rsidP="00F36E20">
            <w:pPr>
              <w:pStyle w:val="TableParagraph"/>
              <w:spacing w:line="320" w:lineRule="exact"/>
              <w:rPr>
                <w:rFonts w:ascii="Times New Roman" w:hint="eastAsia"/>
                <w:sz w:val="24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9923D" w14:textId="77777777" w:rsidR="00D1190F" w:rsidRDefault="00D1190F" w:rsidP="00F36E20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F1A2" w14:textId="77777777" w:rsidR="00D1190F" w:rsidRDefault="00D1190F" w:rsidP="00F36E20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9B73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sz w:val="24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4077" w14:textId="77777777" w:rsidR="00D1190F" w:rsidRDefault="00D1190F" w:rsidP="00F36E20">
            <w:pPr>
              <w:pStyle w:val="TableParagraph"/>
              <w:spacing w:line="320" w:lineRule="exact"/>
              <w:rPr>
                <w:rFonts w:ascii="Times New Roman"/>
                <w:sz w:val="24"/>
              </w:rPr>
            </w:pPr>
          </w:p>
        </w:tc>
      </w:tr>
      <w:tr w:rsidR="00D1190F" w14:paraId="57659F22" w14:textId="77777777" w:rsidTr="00F36E20">
        <w:trPr>
          <w:trHeight w:val="71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49EAF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jc w:val="center"/>
              <w:rPr>
                <w:rFonts w:ascii="標楷體" w:eastAsia="標楷體" w:hAnsi="標楷體" w:cs="新細明體"/>
                <w:b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b/>
                <w:sz w:val="24"/>
              </w:rPr>
              <w:t>其他</w:t>
            </w:r>
            <w:proofErr w:type="spell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78F8" w14:textId="77777777" w:rsidR="00D1190F" w:rsidRDefault="00D1190F" w:rsidP="00F36E20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新細明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z w:val="24"/>
              </w:rPr>
              <w:t>修業證明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69F4" w14:textId="77777777" w:rsidR="00D1190F" w:rsidRDefault="00D1190F" w:rsidP="00F36E20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新細明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z w:val="24"/>
              </w:rPr>
              <w:t>申請抵免課程名稱</w:t>
            </w:r>
            <w:proofErr w:type="spell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EA7C2" w14:textId="77777777" w:rsidR="00D1190F" w:rsidRDefault="00D1190F" w:rsidP="00F36E20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新細明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z w:val="24"/>
              </w:rPr>
              <w:t>學分數</w:t>
            </w:r>
            <w:proofErr w:type="spellEnd"/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6A074" w14:textId="77777777" w:rsidR="00D1190F" w:rsidRDefault="00D1190F" w:rsidP="00F36E20">
            <w:pPr>
              <w:pStyle w:val="TableParagraph"/>
              <w:spacing w:line="320" w:lineRule="exact"/>
              <w:ind w:left="108"/>
              <w:jc w:val="center"/>
              <w:rPr>
                <w:rFonts w:ascii="標楷體" w:eastAsia="標楷體" w:hAnsi="標楷體" w:cs="新細明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z w:val="24"/>
              </w:rPr>
              <w:t>通識中心</w:t>
            </w:r>
            <w:proofErr w:type="spellEnd"/>
            <w:r>
              <w:rPr>
                <w:rFonts w:ascii="標楷體" w:eastAsia="標楷體" w:hAnsi="標楷體" w:cs="新細明體" w:hint="eastAsia"/>
                <w:sz w:val="24"/>
              </w:rPr>
              <w:br/>
            </w:r>
            <w:proofErr w:type="spellStart"/>
            <w:r>
              <w:rPr>
                <w:rFonts w:ascii="標楷體" w:eastAsia="標楷體" w:hAnsi="標楷體" w:cs="新細明體" w:hint="eastAsia"/>
                <w:sz w:val="24"/>
              </w:rPr>
              <w:t>驗覈結果</w:t>
            </w:r>
            <w:proofErr w:type="spellEnd"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8052" w14:textId="77777777" w:rsidR="00D1190F" w:rsidRDefault="00D1190F" w:rsidP="00F36E20">
            <w:pPr>
              <w:pStyle w:val="TableParagraph"/>
              <w:spacing w:line="320" w:lineRule="exact"/>
              <w:jc w:val="center"/>
              <w:rPr>
                <w:rFonts w:ascii="標楷體" w:eastAsia="標楷體" w:hAnsi="標楷體" w:cs="新細明體" w:hint="eastAsia"/>
                <w:sz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sz w:val="24"/>
              </w:rPr>
              <w:t>備註</w:t>
            </w:r>
            <w:proofErr w:type="spellEnd"/>
          </w:p>
        </w:tc>
      </w:tr>
      <w:tr w:rsidR="00D1190F" w14:paraId="1BA5AB75" w14:textId="77777777" w:rsidTr="00F36E20">
        <w:trPr>
          <w:trHeight w:val="1559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6B0EB" w14:textId="77777777" w:rsidR="00D1190F" w:rsidRDefault="00D1190F" w:rsidP="00F36E20">
            <w:pPr>
              <w:pStyle w:val="TableParagraph"/>
              <w:spacing w:before="44" w:line="320" w:lineRule="exact"/>
              <w:ind w:left="107"/>
              <w:rPr>
                <w:rFonts w:ascii="標楷體" w:eastAsia="標楷體" w:hAnsi="標楷體" w:cs="新細明體" w:hint="eastAsia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lang w:eastAsia="zh-TW"/>
              </w:rPr>
              <w:t>英語系國家外籍生或曾在英語系國家受國中以上正式教育三年者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11D8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69A8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511DF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B688E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□准予抵免</w:t>
            </w:r>
          </w:p>
          <w:p w14:paraId="42C719E7" w14:textId="77777777" w:rsidR="00D1190F" w:rsidRDefault="00D1190F" w:rsidP="00F36E20">
            <w:pPr>
              <w:pStyle w:val="TableParagraph"/>
              <w:spacing w:line="320" w:lineRule="exact"/>
              <w:ind w:left="108"/>
              <w:rPr>
                <w:rFonts w:ascii="標楷體" w:eastAsia="標楷體" w:hAnsi="標楷體" w:hint="eastAsia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□必須修課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998BE" w14:textId="77777777" w:rsidR="00D1190F" w:rsidRDefault="00D1190F" w:rsidP="00F36E20">
            <w:pPr>
              <w:pStyle w:val="TableParagraph"/>
              <w:spacing w:line="320" w:lineRule="exact"/>
              <w:rPr>
                <w:rFonts w:ascii="標楷體" w:eastAsia="標楷體" w:hAnsi="標楷體" w:hint="eastAsia"/>
                <w:sz w:val="24"/>
                <w:lang w:eastAsia="zh-TW"/>
              </w:rPr>
            </w:pPr>
          </w:p>
        </w:tc>
      </w:tr>
    </w:tbl>
    <w:p w14:paraId="231B44BA" w14:textId="0E234C74" w:rsidR="00A558D5" w:rsidRDefault="00A558D5" w:rsidP="00A558D5">
      <w:pP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同意抵免共計____________科目____________學分</w:t>
      </w:r>
    </w:p>
    <w:p w14:paraId="68285009" w14:textId="77777777" w:rsidR="00A558D5" w:rsidRDefault="00A558D5" w:rsidP="00A558D5">
      <w:pPr>
        <w:spacing w:line="340" w:lineRule="exact"/>
        <w:rPr>
          <w:rFonts w:ascii="標楷體" w:eastAsia="標楷體" w:hAnsi="標楷體" w:hint="eastAsia"/>
          <w:szCs w:val="24"/>
        </w:rPr>
      </w:pPr>
    </w:p>
    <w:p w14:paraId="6D935982" w14:textId="77777777" w:rsidR="00A558D5" w:rsidRDefault="00A558D5" w:rsidP="00A558D5">
      <w:pPr>
        <w:pBdr>
          <w:bottom w:val="single" w:sz="6" w:space="1" w:color="auto"/>
        </w:pBdr>
        <w:spacing w:line="34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通識教育中心：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＿＿＿＿＿＿    系主任：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＿＿＿＿＿＿＿</w:t>
      </w:r>
    </w:p>
    <w:p w14:paraId="48DDD42D" w14:textId="77777777" w:rsidR="00A558D5" w:rsidRDefault="00A558D5" w:rsidP="00A558D5">
      <w:pPr>
        <w:pBdr>
          <w:bottom w:val="single" w:sz="6" w:space="1" w:color="auto"/>
        </w:pBdr>
        <w:rPr>
          <w:rFonts w:ascii="標楷體" w:eastAsia="標楷體" w:hAnsi="標楷體" w:hint="eastAsia"/>
          <w:szCs w:val="24"/>
        </w:rPr>
      </w:pPr>
    </w:p>
    <w:p w14:paraId="0121973F" w14:textId="77777777" w:rsidR="00A558D5" w:rsidRDefault="00A558D5" w:rsidP="00A558D5">
      <w:pPr>
        <w:rPr>
          <w:rFonts w:ascii="標楷體" w:eastAsia="標楷體" w:hAnsi="標楷體" w:hint="eastAsia"/>
          <w:sz w:val="28"/>
          <w:szCs w:val="28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558D5" w14:paraId="133051C8" w14:textId="77777777" w:rsidTr="00A558D5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F7A6" w14:textId="77777777" w:rsidR="00A558D5" w:rsidRDefault="00A558D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教務單位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</w:tr>
      <w:tr w:rsidR="00A558D5" w14:paraId="3C6869A5" w14:textId="77777777" w:rsidTr="00A558D5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E26A8" w14:textId="77777777" w:rsidR="00A558D5" w:rsidRDefault="00A558D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承辦人員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C0AC" w14:textId="77777777" w:rsidR="00A558D5" w:rsidRDefault="00A558D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教務行政組組長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937F" w14:textId="77777777" w:rsidR="00A558D5" w:rsidRDefault="00A558D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教務長／進修部主任</w:t>
            </w:r>
          </w:p>
        </w:tc>
      </w:tr>
      <w:tr w:rsidR="00A558D5" w14:paraId="3D0345AF" w14:textId="77777777" w:rsidTr="00A558D5">
        <w:trPr>
          <w:trHeight w:val="1001"/>
        </w:trPr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B81C" w14:textId="77777777" w:rsidR="00A558D5" w:rsidRDefault="00A558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37D" w14:textId="77777777" w:rsidR="00A558D5" w:rsidRDefault="00A558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0E3" w14:textId="77777777" w:rsidR="00A558D5" w:rsidRDefault="00A558D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41950FBC" w14:textId="77777777" w:rsidR="00A558D5" w:rsidRDefault="00A558D5" w:rsidP="00A558D5">
      <w:pPr>
        <w:spacing w:line="14" w:lineRule="exact"/>
        <w:rPr>
          <w:rFonts w:ascii="標楷體" w:eastAsia="標楷體" w:hAnsi="標楷體" w:cs="Noto Sans Mono CJK JP Bold" w:hint="eastAsia"/>
          <w:sz w:val="28"/>
          <w:szCs w:val="28"/>
        </w:rPr>
      </w:pPr>
    </w:p>
    <w:p w14:paraId="6E073E73" w14:textId="77777777" w:rsidR="00A558D5" w:rsidRPr="00630A79" w:rsidRDefault="00A558D5">
      <w:pPr>
        <w:rPr>
          <w:rFonts w:hint="eastAsia"/>
        </w:rPr>
      </w:pPr>
    </w:p>
    <w:sectPr w:rsidR="00A558D5" w:rsidRPr="00630A79" w:rsidSect="00630A7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71B51" w14:textId="77777777" w:rsidR="00D255B0" w:rsidRDefault="00D255B0" w:rsidP="00A659FF">
      <w:r>
        <w:separator/>
      </w:r>
    </w:p>
  </w:endnote>
  <w:endnote w:type="continuationSeparator" w:id="0">
    <w:p w14:paraId="5FDC036B" w14:textId="77777777" w:rsidR="00D255B0" w:rsidRDefault="00D255B0" w:rsidP="00A6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Calibri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B1A66" w14:textId="77777777" w:rsidR="00D255B0" w:rsidRDefault="00D255B0" w:rsidP="00A659FF">
      <w:r>
        <w:separator/>
      </w:r>
    </w:p>
  </w:footnote>
  <w:footnote w:type="continuationSeparator" w:id="0">
    <w:p w14:paraId="69DB98FC" w14:textId="77777777" w:rsidR="00D255B0" w:rsidRDefault="00D255B0" w:rsidP="00A659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79"/>
    <w:rsid w:val="00136D63"/>
    <w:rsid w:val="001B48EB"/>
    <w:rsid w:val="002557F4"/>
    <w:rsid w:val="00502210"/>
    <w:rsid w:val="00630A79"/>
    <w:rsid w:val="006E6898"/>
    <w:rsid w:val="007B3B6F"/>
    <w:rsid w:val="008F3F23"/>
    <w:rsid w:val="00A558D5"/>
    <w:rsid w:val="00A659FF"/>
    <w:rsid w:val="00D1190F"/>
    <w:rsid w:val="00D2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3EA435B"/>
  <w15:chartTrackingRefBased/>
  <w15:docId w15:val="{CFFEE524-1294-42B6-B89F-E7AE13930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59F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5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59FF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558D5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table" w:styleId="a7">
    <w:name w:val="Table Grid"/>
    <w:basedOn w:val="a1"/>
    <w:uiPriority w:val="39"/>
    <w:rsid w:val="00A558D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A558D5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7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林于詩</cp:lastModifiedBy>
  <cp:revision>7</cp:revision>
  <cp:lastPrinted>2021-11-18T01:51:00Z</cp:lastPrinted>
  <dcterms:created xsi:type="dcterms:W3CDTF">2021-11-17T09:03:00Z</dcterms:created>
  <dcterms:modified xsi:type="dcterms:W3CDTF">2021-12-02T07:31:00Z</dcterms:modified>
</cp:coreProperties>
</file>